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A844" w14:textId="39182F49" w:rsidR="007A1B8B" w:rsidRPr="00A64CE7" w:rsidRDefault="007A1B8B" w:rsidP="006B018C">
      <w:pPr>
        <w:shd w:val="clear" w:color="auto" w:fill="FFFFFF"/>
        <w:spacing w:after="450" w:line="276" w:lineRule="auto"/>
        <w:jc w:val="right"/>
        <w:rPr>
          <w:rFonts w:ascii="Calibri" w:eastAsia="Times New Roman" w:hAnsi="Calibri" w:cs="Calibri"/>
          <w:color w:val="000000"/>
          <w:spacing w:val="4"/>
          <w:lang w:eastAsia="pl-PL"/>
        </w:rPr>
      </w:pPr>
      <w:r w:rsidRPr="00A64CE7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Warszawa, </w:t>
      </w:r>
      <w:r w:rsidR="007B0C9D">
        <w:rPr>
          <w:rFonts w:ascii="Calibri" w:eastAsia="Times New Roman" w:hAnsi="Calibri" w:cs="Calibri"/>
          <w:color w:val="000000"/>
          <w:spacing w:val="4"/>
          <w:lang w:eastAsia="pl-PL"/>
        </w:rPr>
        <w:t>10</w:t>
      </w:r>
      <w:r w:rsidR="001B689E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sierpnia</w:t>
      </w:r>
      <w:r w:rsidR="001B689E" w:rsidRPr="00A64CE7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</w:t>
      </w:r>
      <w:r w:rsidRPr="00A64CE7">
        <w:rPr>
          <w:rFonts w:ascii="Calibri" w:eastAsia="Times New Roman" w:hAnsi="Calibri" w:cs="Calibri"/>
          <w:color w:val="000000"/>
          <w:spacing w:val="4"/>
          <w:lang w:eastAsia="pl-PL"/>
        </w:rPr>
        <w:t>2022 r.</w:t>
      </w:r>
    </w:p>
    <w:p w14:paraId="5EAF30D0" w14:textId="48C2F9C2" w:rsidR="007A1B8B" w:rsidRPr="00A64CE7" w:rsidRDefault="007A1B8B" w:rsidP="006B018C">
      <w:pPr>
        <w:shd w:val="clear" w:color="auto" w:fill="FFFFFF"/>
        <w:spacing w:after="450" w:line="276" w:lineRule="auto"/>
        <w:rPr>
          <w:rFonts w:ascii="Calibri" w:eastAsia="Times New Roman" w:hAnsi="Calibri" w:cs="Calibri"/>
          <w:color w:val="000000"/>
          <w:spacing w:val="4"/>
          <w:lang w:eastAsia="pl-PL"/>
        </w:rPr>
      </w:pPr>
      <w:r w:rsidRPr="00A64CE7">
        <w:rPr>
          <w:rFonts w:ascii="Calibri" w:eastAsia="Times New Roman" w:hAnsi="Calibri" w:cs="Calibri"/>
          <w:color w:val="000000"/>
          <w:spacing w:val="4"/>
          <w:lang w:eastAsia="pl-PL"/>
        </w:rPr>
        <w:t>Informacja prasowa</w:t>
      </w:r>
    </w:p>
    <w:p w14:paraId="00EFDECB" w14:textId="5E7BC4F2" w:rsidR="00CE5C2F" w:rsidRPr="001F4B18" w:rsidRDefault="00B11281" w:rsidP="006B018C">
      <w:pPr>
        <w:shd w:val="clear" w:color="auto" w:fill="FFFFFF"/>
        <w:spacing w:after="450" w:line="276" w:lineRule="auto"/>
        <w:jc w:val="both"/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B0F0"/>
          <w:spacing w:val="4"/>
          <w:sz w:val="28"/>
          <w:szCs w:val="28"/>
          <w:lang w:eastAsia="pl-PL"/>
        </w:rPr>
        <w:t>C</w:t>
      </w:r>
      <w:r w:rsidR="00CE5C2F" w:rsidRPr="0056774D">
        <w:rPr>
          <w:rFonts w:ascii="Calibri" w:eastAsia="Times New Roman" w:hAnsi="Calibri" w:cs="Calibri"/>
          <w:b/>
          <w:bCs/>
          <w:color w:val="00B0F0"/>
          <w:spacing w:val="4"/>
          <w:sz w:val="28"/>
          <w:szCs w:val="28"/>
          <w:lang w:eastAsia="pl-PL"/>
        </w:rPr>
        <w:t xml:space="preserve">o trzeci rodzic nie </w:t>
      </w:r>
      <w:r w:rsidR="007C3892">
        <w:rPr>
          <w:rFonts w:ascii="Calibri" w:eastAsia="Times New Roman" w:hAnsi="Calibri" w:cs="Calibri"/>
          <w:b/>
          <w:bCs/>
          <w:color w:val="00B0F0"/>
          <w:spacing w:val="4"/>
          <w:sz w:val="28"/>
          <w:szCs w:val="28"/>
          <w:lang w:eastAsia="pl-PL"/>
        </w:rPr>
        <w:t xml:space="preserve">planuje skontrolować </w:t>
      </w:r>
      <w:r w:rsidR="00CE5C2F" w:rsidRPr="0056774D">
        <w:rPr>
          <w:rFonts w:ascii="Calibri" w:eastAsia="Times New Roman" w:hAnsi="Calibri" w:cs="Calibri"/>
          <w:b/>
          <w:bCs/>
          <w:color w:val="00B0F0"/>
          <w:spacing w:val="4"/>
          <w:sz w:val="28"/>
          <w:szCs w:val="28"/>
          <w:lang w:eastAsia="pl-PL"/>
        </w:rPr>
        <w:t xml:space="preserve">wzroku dziecka </w:t>
      </w:r>
      <w:r w:rsidR="00CE5C2F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przed</w:t>
      </w:r>
      <w:r w:rsidR="00FB28DB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 </w:t>
      </w:r>
      <w:r w:rsidR="00715043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zbliżającym się</w:t>
      </w:r>
      <w:r w:rsidR="00CE5C2F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 xml:space="preserve"> rok</w:t>
      </w:r>
      <w:r w:rsidR="00C340D7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iem</w:t>
      </w:r>
      <w:r w:rsidR="00CE5C2F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 xml:space="preserve"> szkoln</w:t>
      </w:r>
      <w:r w:rsidR="00C340D7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ym</w:t>
      </w:r>
      <w:r w:rsidR="00CE5C2F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 xml:space="preserve">. Eksperci alarmują: </w:t>
      </w:r>
      <w:r w:rsidR="00C340D7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 xml:space="preserve">diagnozujemy </w:t>
      </w:r>
      <w:r w:rsidR="00B10D62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coraz więcej dzieci z</w:t>
      </w:r>
      <w:r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 </w:t>
      </w:r>
      <w:r w:rsidR="00B10D62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krótkowzroczności</w:t>
      </w:r>
      <w:r w:rsidR="00C340D7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ą</w:t>
      </w:r>
      <w:r w:rsidR="00715043" w:rsidRPr="001F4B18">
        <w:rPr>
          <w:rFonts w:ascii="Calibri" w:eastAsia="Times New Roman" w:hAnsi="Calibri" w:cs="Calibri"/>
          <w:b/>
          <w:bCs/>
          <w:color w:val="000000"/>
          <w:spacing w:val="4"/>
          <w:sz w:val="28"/>
          <w:szCs w:val="28"/>
          <w:lang w:eastAsia="pl-PL"/>
        </w:rPr>
        <w:t>!</w:t>
      </w:r>
    </w:p>
    <w:p w14:paraId="7BC4D8AD" w14:textId="2C13E915" w:rsidR="001F4B18" w:rsidRDefault="00E81BBD" w:rsidP="006B018C">
      <w:pPr>
        <w:shd w:val="clear" w:color="auto" w:fill="FFFFFF"/>
        <w:spacing w:after="450" w:line="276" w:lineRule="auto"/>
        <w:jc w:val="both"/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</w:pPr>
      <w:r w:rsidRPr="001F4B18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 xml:space="preserve">Według najnowszych badań </w:t>
      </w:r>
      <w:r w:rsidR="0062494E" w:rsidRPr="001F4B18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 xml:space="preserve">wizytę </w:t>
      </w:r>
      <w:r w:rsidR="007C3892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 xml:space="preserve">z </w:t>
      </w:r>
      <w:r w:rsidR="0062494E" w:rsidRPr="001F4B18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>dzieck</w:t>
      </w:r>
      <w:r w:rsidR="007C3892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>iem</w:t>
      </w:r>
      <w:r w:rsidR="0062494E" w:rsidRPr="001F4B18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 xml:space="preserve"> u eksperta ochrony wzroku przed rozpoczęciem roku szkolnego planuje rzadziej niż</w:t>
      </w:r>
      <w:r w:rsidR="0099550E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> </w:t>
      </w:r>
      <w:r w:rsidR="0062494E" w:rsidRPr="001F4B18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>co drugi rodzic. Niemal co trzecia osoba nie ma takiego zamiaru, a</w:t>
      </w:r>
      <w:r w:rsidR="0045518F" w:rsidRPr="001F4B18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> </w:t>
      </w:r>
      <w:r w:rsidR="0062494E" w:rsidRPr="001F4B18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>jedna na cztery nie podjęła jeszcze decyzji. To niepokojące statystyki, bowiem eksperci</w:t>
      </w:r>
      <w:r w:rsidR="008A3EDA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 xml:space="preserve"> ochrony wzroku</w:t>
      </w:r>
      <w:r w:rsidR="0062494E" w:rsidRPr="001F4B18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 xml:space="preserve"> w ostatnich latach zauważyli znaczny wzrost liczby dzieci z</w:t>
      </w:r>
      <w:r w:rsidR="008A3EDA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>e</w:t>
      </w:r>
      <w:r w:rsidR="00513383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> </w:t>
      </w:r>
      <w:r w:rsidR="0062494E" w:rsidRPr="001F4B18">
        <w:rPr>
          <w:rFonts w:ascii="Calibri" w:eastAsia="Times New Roman" w:hAnsi="Calibri" w:cs="Calibri"/>
          <w:b/>
          <w:bCs/>
          <w:color w:val="000000"/>
          <w:spacing w:val="4"/>
          <w:lang w:eastAsia="pl-PL"/>
        </w:rPr>
        <w:t xml:space="preserve">diagnozowaną krótkowzrocznością. </w:t>
      </w:r>
    </w:p>
    <w:p w14:paraId="51E1E326" w14:textId="609309A1" w:rsidR="00810EA1" w:rsidRDefault="00F9692E" w:rsidP="006B018C">
      <w:pPr>
        <w:shd w:val="clear" w:color="auto" w:fill="FFFFFF"/>
        <w:spacing w:after="450" w:line="276" w:lineRule="auto"/>
        <w:jc w:val="both"/>
        <w:rPr>
          <w:rFonts w:ascii="Calibri" w:eastAsia="Times New Roman" w:hAnsi="Calibri" w:cs="Calibri"/>
          <w:color w:val="000000"/>
          <w:spacing w:val="4"/>
          <w:lang w:eastAsia="pl-PL"/>
        </w:rPr>
      </w:pPr>
      <w:r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Jak wynika z badania „Wzrok dzieci”, </w:t>
      </w:r>
      <w:r w:rsidR="009F2F30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przeprowadzonego</w:t>
      </w:r>
      <w:r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</w:t>
      </w:r>
      <w:r w:rsidR="007B394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w lipcu </w:t>
      </w:r>
      <w:r w:rsidR="00F723DC">
        <w:rPr>
          <w:rFonts w:ascii="Calibri" w:eastAsia="Times New Roman" w:hAnsi="Calibri" w:cs="Calibri"/>
          <w:color w:val="000000"/>
          <w:spacing w:val="4"/>
          <w:lang w:eastAsia="pl-PL"/>
        </w:rPr>
        <w:t>br.</w:t>
      </w:r>
      <w:r w:rsidR="007B394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</w:t>
      </w:r>
      <w:r w:rsidRPr="001F4B18">
        <w:rPr>
          <w:rFonts w:ascii="Calibri" w:eastAsia="Times New Roman" w:hAnsi="Calibri" w:cs="Calibri"/>
          <w:color w:val="000000"/>
          <w:spacing w:val="4"/>
          <w:lang w:eastAsia="pl-PL"/>
        </w:rPr>
        <w:t>przez SW</w:t>
      </w:r>
      <w:r w:rsidR="009F2F30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Research </w:t>
      </w:r>
      <w:r w:rsidR="007C3892">
        <w:rPr>
          <w:rFonts w:ascii="Calibri" w:eastAsia="Times New Roman" w:hAnsi="Calibri" w:cs="Calibri"/>
          <w:color w:val="000000"/>
          <w:spacing w:val="4"/>
          <w:lang w:eastAsia="pl-PL"/>
        </w:rPr>
        <w:t>w ramach kampanii edukacyjnej „Czas na Wzrok”</w:t>
      </w:r>
      <w:r w:rsidR="00C73A55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,</w:t>
      </w:r>
      <w:r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</w:t>
      </w:r>
      <w:r w:rsidR="00A53D24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niemal </w:t>
      </w:r>
      <w:r w:rsidR="00A53D24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>1</w:t>
      </w:r>
      <w:r w:rsidR="007C3892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>0</w:t>
      </w:r>
      <w:r w:rsidR="00211872">
        <w:rPr>
          <w:rFonts w:ascii="Calibri" w:eastAsia="Times New Roman" w:hAnsi="Calibri" w:cs="Calibri"/>
          <w:b/>
          <w:color w:val="000000"/>
          <w:spacing w:val="4"/>
          <w:lang w:eastAsia="pl-PL"/>
        </w:rPr>
        <w:t>%</w:t>
      </w:r>
      <w:r w:rsidR="00A53D24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 xml:space="preserve"> rodziców nie pamięta, kiedy ostatni</w:t>
      </w:r>
      <w:r w:rsidR="00062A66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 xml:space="preserve"> raz</w:t>
      </w:r>
      <w:r w:rsidR="00A53D24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 xml:space="preserve"> </w:t>
      </w:r>
      <w:r w:rsidR="00865C6E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>odbyło kontrolną wizytę z</w:t>
      </w:r>
      <w:r w:rsidR="00F723DC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> </w:t>
      </w:r>
      <w:r w:rsidR="00865C6E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 xml:space="preserve">dzieckiem u </w:t>
      </w:r>
      <w:r w:rsidR="00211872">
        <w:rPr>
          <w:rFonts w:ascii="Calibri" w:eastAsia="Times New Roman" w:hAnsi="Calibri" w:cs="Calibri"/>
          <w:b/>
          <w:color w:val="000000"/>
          <w:spacing w:val="4"/>
          <w:lang w:eastAsia="pl-PL"/>
        </w:rPr>
        <w:t xml:space="preserve">specjalisty: </w:t>
      </w:r>
      <w:r w:rsidR="004A6DA6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 xml:space="preserve">okulisty </w:t>
      </w:r>
      <w:r w:rsidR="00211872">
        <w:rPr>
          <w:rFonts w:ascii="Calibri" w:eastAsia="Times New Roman" w:hAnsi="Calibri" w:cs="Calibri"/>
          <w:b/>
          <w:color w:val="000000"/>
          <w:spacing w:val="4"/>
          <w:lang w:eastAsia="pl-PL"/>
        </w:rPr>
        <w:t xml:space="preserve">czy </w:t>
      </w:r>
      <w:r w:rsidR="004A6DA6" w:rsidRPr="008A3EDA">
        <w:rPr>
          <w:rFonts w:ascii="Calibri" w:eastAsia="Times New Roman" w:hAnsi="Calibri" w:cs="Calibri"/>
          <w:b/>
          <w:color w:val="000000"/>
          <w:spacing w:val="4"/>
          <w:lang w:eastAsia="pl-PL"/>
        </w:rPr>
        <w:t>optometrysty</w:t>
      </w:r>
      <w:r w:rsidR="00211872">
        <w:rPr>
          <w:rFonts w:ascii="Calibri" w:eastAsia="Times New Roman" w:hAnsi="Calibri" w:cs="Calibri"/>
          <w:b/>
          <w:color w:val="000000"/>
          <w:spacing w:val="4"/>
          <w:lang w:eastAsia="pl-PL"/>
        </w:rPr>
        <w:t xml:space="preserve"> w salonie optycznym</w:t>
      </w:r>
      <w:r w:rsidR="00A53D24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, a </w:t>
      </w:r>
      <w:r w:rsidR="007C3892">
        <w:rPr>
          <w:rFonts w:ascii="Calibri" w:eastAsia="Times New Roman" w:hAnsi="Calibri" w:cs="Calibri"/>
          <w:color w:val="000000"/>
          <w:spacing w:val="4"/>
          <w:lang w:eastAsia="pl-PL"/>
        </w:rPr>
        <w:t>14</w:t>
      </w:r>
      <w:r w:rsidR="00211872">
        <w:rPr>
          <w:rFonts w:ascii="Calibri" w:eastAsia="Times New Roman" w:hAnsi="Calibri" w:cs="Calibri"/>
          <w:color w:val="000000"/>
          <w:spacing w:val="4"/>
          <w:lang w:eastAsia="pl-PL"/>
        </w:rPr>
        <w:t>%</w:t>
      </w:r>
      <w:r w:rsidR="00A53D24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przyznaje, że w ogóle nie</w:t>
      </w:r>
      <w:r w:rsidR="00865C6E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A53D24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uczęszcza z</w:t>
      </w:r>
      <w:r w:rsidR="0099550E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A53D24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dzieckiem na</w:t>
      </w:r>
      <w:r w:rsidR="007B394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A53D24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profilaktyczne badania ostrości wzroku. </w:t>
      </w:r>
      <w:r w:rsidR="004A6DA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Tymczasem okazuje się, że</w:t>
      </w:r>
      <w:r w:rsidR="006B018C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4A6DA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u</w:t>
      </w:r>
      <w:r w:rsidR="006B018C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4A6DA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coraz większej liczby osób do 18. roku życia diagnoz</w:t>
      </w:r>
      <w:r w:rsidR="004A78EC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owana jest</w:t>
      </w:r>
      <w:r w:rsidR="004A6DA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krótkowzroczność</w:t>
      </w:r>
      <w:r w:rsidR="004A78EC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– wada</w:t>
      </w:r>
      <w:r w:rsidR="009E368A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nie</w:t>
      </w:r>
      <w:r w:rsidR="006B018C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9E368A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tylko uciążliwa w</w:t>
      </w:r>
      <w:r w:rsidR="0099550E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9E368A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codziennym funkcjonowaniu, ale</w:t>
      </w:r>
      <w:r w:rsidR="00105FB5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9E368A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niekorygowana </w:t>
      </w:r>
      <w:r w:rsidR="00062A6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może </w:t>
      </w:r>
      <w:r w:rsidR="009E368A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prowadzić do</w:t>
      </w:r>
      <w:r w:rsidR="006B018C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9E368A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poważnych konsekwencji</w:t>
      </w:r>
      <w:r w:rsidR="007B7951">
        <w:rPr>
          <w:rFonts w:ascii="Calibri" w:eastAsia="Times New Roman" w:hAnsi="Calibri" w:cs="Calibri"/>
          <w:color w:val="000000"/>
          <w:spacing w:val="4"/>
          <w:lang w:eastAsia="pl-PL"/>
        </w:rPr>
        <w:t>.</w:t>
      </w:r>
      <w:r w:rsidR="009E368A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</w:t>
      </w:r>
      <w:r w:rsidR="004A6DA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Co więcej, eksperci ostrzegają, że</w:t>
      </w:r>
      <w:r w:rsidR="00F723DC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4A6DA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sytuacja </w:t>
      </w:r>
      <w:r w:rsidR="00150D53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powoli zaczyna urastać do miana </w:t>
      </w:r>
      <w:r w:rsidR="004A6DA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epidemii krótkowzroczności u</w:t>
      </w:r>
      <w:r w:rsidR="006B018C">
        <w:rPr>
          <w:rFonts w:ascii="Calibri" w:eastAsia="Times New Roman" w:hAnsi="Calibri" w:cs="Calibri"/>
          <w:color w:val="000000"/>
          <w:spacing w:val="4"/>
          <w:lang w:eastAsia="pl-PL"/>
        </w:rPr>
        <w:t> </w:t>
      </w:r>
      <w:r w:rsidR="004A6DA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>dzieci</w:t>
      </w:r>
      <w:r w:rsidR="00223F38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. </w:t>
      </w:r>
      <w:r w:rsidR="004A6DA6" w:rsidRPr="001F4B1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 </w:t>
      </w:r>
      <w:r w:rsidR="00C02399">
        <w:rPr>
          <w:rFonts w:ascii="Calibri" w:eastAsia="Times New Roman" w:hAnsi="Calibri" w:cs="Calibri"/>
          <w:color w:val="000000"/>
          <w:spacing w:val="4"/>
          <w:lang w:eastAsia="pl-PL"/>
        </w:rPr>
        <w:softHyphen/>
      </w:r>
      <w:r w:rsidR="00C02399">
        <w:rPr>
          <w:rFonts w:ascii="Calibri" w:eastAsia="Times New Roman" w:hAnsi="Calibri" w:cs="Calibri"/>
          <w:color w:val="000000"/>
          <w:spacing w:val="4"/>
          <w:lang w:eastAsia="pl-PL"/>
        </w:rPr>
        <w:softHyphen/>
      </w:r>
    </w:p>
    <w:p w14:paraId="23DF4D5C" w14:textId="267D58E7" w:rsidR="00C02399" w:rsidRDefault="00C02399" w:rsidP="00F42687">
      <w:pPr>
        <w:shd w:val="clear" w:color="auto" w:fill="FFFFFF"/>
        <w:spacing w:after="450" w:line="276" w:lineRule="auto"/>
        <w:jc w:val="center"/>
        <w:rPr>
          <w:rFonts w:ascii="Calibri" w:eastAsia="Times New Roman" w:hAnsi="Calibri" w:cs="Calibri"/>
          <w:color w:val="000000"/>
          <w:spacing w:val="4"/>
          <w:lang w:eastAsia="pl-PL"/>
        </w:rPr>
      </w:pPr>
      <w:r w:rsidRPr="00C02399">
        <w:rPr>
          <w:rFonts w:ascii="Calibri" w:eastAsia="Times New Roman" w:hAnsi="Calibri" w:cs="Calibri"/>
          <w:noProof/>
          <w:color w:val="000000"/>
          <w:spacing w:val="4"/>
          <w:lang w:eastAsia="pl-PL"/>
        </w:rPr>
        <w:drawing>
          <wp:inline distT="0" distB="0" distL="0" distR="0" wp14:anchorId="53C454B4" wp14:editId="238B555C">
            <wp:extent cx="4940520" cy="2054117"/>
            <wp:effectExtent l="0" t="0" r="0" b="3810"/>
            <wp:docPr id="13" name="Obraz 13" descr="C:\Users\duszkak\Desktop\CZAS NA WZROK - BADANIA (1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szkak\Desktop\CZAS NA WZROK - BADANIA (1)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09" cy="206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pacing w:val="4"/>
          <w:lang w:eastAsia="pl-PL"/>
        </w:rPr>
        <w:softHyphen/>
      </w:r>
      <w:r>
        <w:rPr>
          <w:rFonts w:ascii="Calibri" w:eastAsia="Times New Roman" w:hAnsi="Calibri" w:cs="Calibri"/>
          <w:color w:val="000000"/>
          <w:spacing w:val="4"/>
          <w:lang w:eastAsia="pl-PL"/>
        </w:rPr>
        <w:softHyphen/>
      </w:r>
      <w:r>
        <w:rPr>
          <w:rFonts w:ascii="Calibri" w:eastAsia="Times New Roman" w:hAnsi="Calibri" w:cs="Calibri"/>
          <w:color w:val="000000"/>
          <w:spacing w:val="4"/>
          <w:lang w:eastAsia="pl-PL"/>
        </w:rPr>
        <w:softHyphen/>
      </w:r>
    </w:p>
    <w:p w14:paraId="0CC36DF4" w14:textId="3F9D8E35" w:rsidR="00DB5478" w:rsidRPr="002867C9" w:rsidRDefault="00DB5478" w:rsidP="00B11281">
      <w:pPr>
        <w:jc w:val="center"/>
        <w:rPr>
          <w:rFonts w:cstheme="minorHAnsi"/>
          <w:sz w:val="18"/>
          <w:szCs w:val="20"/>
        </w:rPr>
      </w:pPr>
      <w:r w:rsidRPr="002867C9">
        <w:rPr>
          <w:rFonts w:cstheme="minorHAnsi"/>
          <w:i/>
          <w:iCs/>
          <w:color w:val="222222"/>
          <w:sz w:val="18"/>
          <w:szCs w:val="20"/>
          <w:shd w:val="clear" w:color="auto" w:fill="FFFFFF"/>
        </w:rPr>
        <w:t xml:space="preserve">Źródło: Badanie „Wzrok dzieci”, lipiec 2022 r., </w:t>
      </w:r>
      <w:r w:rsidR="002867C9">
        <w:rPr>
          <w:rFonts w:cstheme="minorHAnsi"/>
          <w:i/>
          <w:iCs/>
          <w:color w:val="222222"/>
          <w:sz w:val="18"/>
          <w:szCs w:val="20"/>
          <w:shd w:val="clear" w:color="auto" w:fill="FFFFFF"/>
        </w:rPr>
        <w:t>SW Research, w ramach kampanii „Czas na Wzrok”</w:t>
      </w:r>
    </w:p>
    <w:p w14:paraId="0F887AF6" w14:textId="77777777" w:rsidR="00F42687" w:rsidRDefault="00F42687" w:rsidP="006B018C">
      <w:pPr>
        <w:pStyle w:val="Pa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C0DE5FB" w14:textId="03E55207" w:rsidR="00D75751" w:rsidRDefault="00754208" w:rsidP="006B018C">
      <w:pPr>
        <w:pStyle w:val="Pa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D</w:t>
      </w:r>
      <w:r w:rsidRPr="00754208">
        <w:rPr>
          <w:rFonts w:ascii="Calibri" w:hAnsi="Calibri" w:cs="Calibri"/>
          <w:b/>
          <w:sz w:val="22"/>
          <w:szCs w:val="22"/>
        </w:rPr>
        <w:t xml:space="preserve">o 2050 r. </w:t>
      </w:r>
      <w:r w:rsidR="004C4B96" w:rsidRPr="004C4B96">
        <w:rPr>
          <w:rFonts w:ascii="Calibri" w:hAnsi="Calibri" w:cs="Calibri"/>
          <w:b/>
          <w:sz w:val="22"/>
          <w:szCs w:val="22"/>
        </w:rPr>
        <w:t>4,7 mld ludzi na świecie</w:t>
      </w:r>
      <w:r w:rsidR="004C4B96">
        <w:rPr>
          <w:rFonts w:ascii="Calibri" w:hAnsi="Calibri" w:cs="Calibri"/>
          <w:b/>
          <w:sz w:val="22"/>
          <w:szCs w:val="22"/>
        </w:rPr>
        <w:t xml:space="preserve"> będzie miała </w:t>
      </w:r>
      <w:r w:rsidRPr="00754208">
        <w:rPr>
          <w:rFonts w:ascii="Calibri" w:hAnsi="Calibri" w:cs="Calibri"/>
          <w:b/>
          <w:sz w:val="22"/>
          <w:szCs w:val="22"/>
        </w:rPr>
        <w:t>krótkowzroczność</w:t>
      </w:r>
    </w:p>
    <w:p w14:paraId="2C201802" w14:textId="43CF9274" w:rsidR="00863A8A" w:rsidRDefault="004C4B96" w:rsidP="006B018C">
      <w:pPr>
        <w:spacing w:line="276" w:lineRule="auto"/>
        <w:jc w:val="both"/>
      </w:pPr>
      <w:r>
        <w:t xml:space="preserve">Z </w:t>
      </w:r>
      <w:r w:rsidR="00412DC9">
        <w:t xml:space="preserve">opublikowanego w 2019 r. pierwszego </w:t>
      </w:r>
      <w:r>
        <w:t>raportu WHO</w:t>
      </w:r>
      <w:r w:rsidR="00412DC9">
        <w:t xml:space="preserve"> na temat wzroku </w:t>
      </w:r>
      <w:r>
        <w:t xml:space="preserve">wynika, że </w:t>
      </w:r>
      <w:r w:rsidR="00412DC9">
        <w:t xml:space="preserve">obecnie na całym świecie </w:t>
      </w:r>
      <w:r>
        <w:t>z zaburzeniami widzenia</w:t>
      </w:r>
      <w:r w:rsidR="00412DC9">
        <w:t xml:space="preserve"> żyje ponad miliard osób</w:t>
      </w:r>
      <w:r>
        <w:t xml:space="preserve">. Kwestia dotyczy </w:t>
      </w:r>
      <w:r w:rsidR="00412DC9">
        <w:t xml:space="preserve">zarówno </w:t>
      </w:r>
      <w:r>
        <w:t>dorosłych</w:t>
      </w:r>
      <w:r w:rsidR="008A3EDA">
        <w:t>,</w:t>
      </w:r>
      <w:r>
        <w:t xml:space="preserve"> os</w:t>
      </w:r>
      <w:r w:rsidR="00F918D9">
        <w:t xml:space="preserve">ób </w:t>
      </w:r>
      <w:r>
        <w:t>starsz</w:t>
      </w:r>
      <w:r w:rsidR="00F918D9">
        <w:t>ych</w:t>
      </w:r>
      <w:r>
        <w:t xml:space="preserve">, </w:t>
      </w:r>
      <w:r w:rsidR="00412DC9">
        <w:t xml:space="preserve">jak </w:t>
      </w:r>
      <w:r>
        <w:t>również dzieci i młodzież</w:t>
      </w:r>
      <w:r w:rsidR="00F918D9">
        <w:t>y</w:t>
      </w:r>
      <w:r w:rsidR="00C35777">
        <w:t>.</w:t>
      </w:r>
      <w:r w:rsidR="00412DC9">
        <w:t xml:space="preserve"> </w:t>
      </w:r>
      <w:r w:rsidR="00C35777">
        <w:t xml:space="preserve">Jednym z głównych problemów jest właśnie krótkowzroczność, którą – zdaniem ekspertów – śmiało można niechlubnie już nazwać chorobą cywilizacyjną (chociaż chorobą nie jest – jest to wada wzroku). </w:t>
      </w:r>
      <w:r w:rsidR="00863A8A">
        <w:t xml:space="preserve">Szacuje się bowiem, że do 2050 roku będzie się z nią borykać prawie połowa ludzkości na świecie. </w:t>
      </w:r>
    </w:p>
    <w:p w14:paraId="64B34EAB" w14:textId="280D4046" w:rsidR="00754208" w:rsidRPr="00754208" w:rsidRDefault="00863A8A" w:rsidP="006B018C">
      <w:pPr>
        <w:spacing w:line="276" w:lineRule="auto"/>
        <w:jc w:val="both"/>
      </w:pPr>
      <w:r>
        <w:t>Krótkowzroczność c</w:t>
      </w:r>
      <w:r w:rsidRPr="00863A8A">
        <w:t xml:space="preserve">harakteryzuje się nieprawidłową budową oka, która polega na </w:t>
      </w:r>
      <w:r w:rsidR="007B7951">
        <w:t>zbyt silnym załamywaniem światła przez rogówkę lub gdy gałka oczna ulega wydłużeniu.</w:t>
      </w:r>
      <w:r w:rsidRPr="00863A8A">
        <w:t xml:space="preserve"> </w:t>
      </w:r>
      <w:r w:rsidR="00FA7163">
        <w:t>J</w:t>
      </w:r>
      <w:r w:rsidRPr="00863A8A">
        <w:t xml:space="preserve">est to </w:t>
      </w:r>
      <w:r w:rsidR="00FA7163">
        <w:t xml:space="preserve">niestety </w:t>
      </w:r>
      <w:r w:rsidRPr="00863A8A">
        <w:t xml:space="preserve">schorzenie, które </w:t>
      </w:r>
      <w:r>
        <w:t>„</w:t>
      </w:r>
      <w:r w:rsidRPr="00863A8A">
        <w:t>lubi</w:t>
      </w:r>
      <w:r>
        <w:t>”</w:t>
      </w:r>
      <w:r w:rsidRPr="00863A8A">
        <w:t xml:space="preserve"> się pogłębiać</w:t>
      </w:r>
      <w:r w:rsidR="00FA7163">
        <w:t>, a s</w:t>
      </w:r>
      <w:r w:rsidRPr="00863A8A">
        <w:t xml:space="preserve">zczególnie narażone </w:t>
      </w:r>
      <w:r w:rsidR="008A3EDA">
        <w:t xml:space="preserve">są na nie </w:t>
      </w:r>
      <w:r w:rsidRPr="00863A8A">
        <w:t>dzieci</w:t>
      </w:r>
      <w:r w:rsidR="00FA7163">
        <w:t xml:space="preserve"> – im </w:t>
      </w:r>
      <w:r w:rsidRPr="00863A8A">
        <w:t xml:space="preserve">wcześniej krótkowzroczność się pojawi, tym szybciej postępuje </w:t>
      </w:r>
      <w:r w:rsidR="006755AD">
        <w:t xml:space="preserve">i się pogłębia. </w:t>
      </w:r>
      <w:r w:rsidRPr="00863A8A">
        <w:t>Nie należy jej lekceważ</w:t>
      </w:r>
      <w:r w:rsidR="00F7190E">
        <w:t>yć</w:t>
      </w:r>
      <w:r w:rsidRPr="00863A8A">
        <w:t>, tym</w:t>
      </w:r>
      <w:r w:rsidR="008E041D">
        <w:t> </w:t>
      </w:r>
      <w:r w:rsidRPr="00863A8A">
        <w:t>bardziej jeśli występuje u najmłodszych.</w:t>
      </w:r>
      <w:r w:rsidR="005C367D">
        <w:t xml:space="preserve"> Zdaniem specjalistów krótkowzroczność związana jest bezpośrednio z obecnym stylem życia</w:t>
      </w:r>
      <w:r w:rsidR="00A0097D">
        <w:t xml:space="preserve"> w otoczeniu ekranów urządzeń cyfrowych</w:t>
      </w:r>
      <w:r w:rsidR="005C367D">
        <w:t xml:space="preserve"> i</w:t>
      </w:r>
      <w:r w:rsidR="00A0097D">
        <w:t> </w:t>
      </w:r>
      <w:r w:rsidR="00F90E2D">
        <w:t xml:space="preserve">związanym z nim </w:t>
      </w:r>
      <w:r w:rsidR="005C367D">
        <w:t>nadmiernym</w:t>
      </w:r>
      <w:r w:rsidR="00A0097D">
        <w:t xml:space="preserve">, </w:t>
      </w:r>
      <w:r w:rsidR="005C367D">
        <w:t xml:space="preserve">długotrwałym widzeniem w bliży. </w:t>
      </w:r>
    </w:p>
    <w:p w14:paraId="60AD2154" w14:textId="77777777" w:rsidR="00D75751" w:rsidRPr="001F4B18" w:rsidRDefault="00D75751" w:rsidP="006B018C">
      <w:pPr>
        <w:pStyle w:val="Pa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58D9067" w14:textId="1C3CB9B5" w:rsidR="00914276" w:rsidRPr="001F4B18" w:rsidRDefault="00914276" w:rsidP="006B018C">
      <w:pPr>
        <w:pStyle w:val="Pa0"/>
        <w:spacing w:line="276" w:lineRule="auto"/>
        <w:rPr>
          <w:rFonts w:ascii="Calibri" w:hAnsi="Calibri" w:cs="Calibri"/>
          <w:b/>
          <w:sz w:val="22"/>
          <w:szCs w:val="22"/>
        </w:rPr>
      </w:pPr>
      <w:r w:rsidRPr="001F4B18">
        <w:rPr>
          <w:rFonts w:ascii="Calibri" w:hAnsi="Calibri" w:cs="Calibri"/>
          <w:b/>
          <w:sz w:val="22"/>
          <w:szCs w:val="22"/>
        </w:rPr>
        <w:t>Problemy ze wzrokiem pogłębiła pandemia</w:t>
      </w:r>
    </w:p>
    <w:p w14:paraId="3B1B8D13" w14:textId="77777777" w:rsidR="00E272CC" w:rsidRPr="001F4B18" w:rsidRDefault="00914276" w:rsidP="006B018C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F4B18">
        <w:rPr>
          <w:rFonts w:ascii="Calibri" w:hAnsi="Calibri" w:cs="Calibri"/>
          <w:bCs/>
          <w:sz w:val="22"/>
          <w:szCs w:val="22"/>
        </w:rPr>
        <w:t>Statystyki pokazują, że wśród przyczyn gorszej kondycji oczu u dzieci najczęściej wymienia się wydłużony czas spędzany przed ekranami urządzeń cyfrowych, czytani</w:t>
      </w:r>
      <w:r w:rsidR="00595591" w:rsidRPr="001F4B18">
        <w:rPr>
          <w:rFonts w:ascii="Calibri" w:hAnsi="Calibri" w:cs="Calibri"/>
          <w:bCs/>
          <w:sz w:val="22"/>
          <w:szCs w:val="22"/>
        </w:rPr>
        <w:t>e przy nieodpowiednim świetle</w:t>
      </w:r>
      <w:r w:rsidRPr="001F4B18">
        <w:rPr>
          <w:rFonts w:ascii="Calibri" w:hAnsi="Calibri" w:cs="Calibri"/>
          <w:bCs/>
          <w:sz w:val="22"/>
          <w:szCs w:val="22"/>
        </w:rPr>
        <w:t xml:space="preserve"> oraz funkcjonowani</w:t>
      </w:r>
      <w:r w:rsidR="00595591" w:rsidRPr="001F4B18">
        <w:rPr>
          <w:rFonts w:ascii="Calibri" w:hAnsi="Calibri" w:cs="Calibri"/>
          <w:bCs/>
          <w:sz w:val="22"/>
          <w:szCs w:val="22"/>
        </w:rPr>
        <w:t>e</w:t>
      </w:r>
      <w:r w:rsidRPr="001F4B18">
        <w:rPr>
          <w:rFonts w:ascii="Calibri" w:hAnsi="Calibri" w:cs="Calibri"/>
          <w:bCs/>
          <w:sz w:val="22"/>
          <w:szCs w:val="22"/>
        </w:rPr>
        <w:t xml:space="preserve"> przez okres pandemii w realiach nauki zdalnej. </w:t>
      </w:r>
    </w:p>
    <w:p w14:paraId="374B8677" w14:textId="77777777" w:rsidR="00E272CC" w:rsidRPr="001F4B18" w:rsidRDefault="00E272CC" w:rsidP="006B018C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E105C0F" w14:textId="3723761E" w:rsidR="00E272CC" w:rsidRPr="001F4B18" w:rsidRDefault="00320EA1" w:rsidP="006B018C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F4B18">
        <w:rPr>
          <w:rFonts w:ascii="Calibri" w:hAnsi="Calibri" w:cs="Calibri"/>
          <w:bCs/>
          <w:i/>
          <w:iCs/>
          <w:sz w:val="22"/>
          <w:szCs w:val="22"/>
        </w:rPr>
        <w:t>P</w:t>
      </w:r>
      <w:r w:rsidR="00E272CC" w:rsidRPr="001F4B18">
        <w:rPr>
          <w:rFonts w:ascii="Calibri" w:hAnsi="Calibri" w:cs="Calibri"/>
          <w:bCs/>
          <w:i/>
          <w:iCs/>
          <w:sz w:val="22"/>
          <w:szCs w:val="22"/>
        </w:rPr>
        <w:t>rzez ponad dwa ostatnie lata nasze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E272CC" w:rsidRPr="001F4B18">
        <w:rPr>
          <w:rFonts w:ascii="Calibri" w:hAnsi="Calibri" w:cs="Calibri"/>
          <w:bCs/>
          <w:i/>
          <w:iCs/>
          <w:sz w:val="22"/>
          <w:szCs w:val="22"/>
        </w:rPr>
        <w:t>życi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>e</w:t>
      </w:r>
      <w:r w:rsidR="00E272CC" w:rsidRPr="001F4B18">
        <w:rPr>
          <w:rFonts w:ascii="Calibri" w:hAnsi="Calibri" w:cs="Calibri"/>
          <w:bCs/>
          <w:i/>
          <w:iCs/>
          <w:sz w:val="22"/>
          <w:szCs w:val="22"/>
        </w:rPr>
        <w:t xml:space="preserve"> toczył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>o</w:t>
      </w:r>
      <w:r w:rsidR="00E272CC" w:rsidRPr="001F4B18">
        <w:rPr>
          <w:rFonts w:ascii="Calibri" w:hAnsi="Calibri" w:cs="Calibri"/>
          <w:bCs/>
          <w:i/>
          <w:iCs/>
          <w:sz w:val="22"/>
          <w:szCs w:val="22"/>
        </w:rPr>
        <w:t xml:space="preserve"> się w izolacji, w otoczeniu różnego rodzaju urządzeń cyfrowych, których ekrany emitują szkodliwe dla zdrowia wiązki światła niebiesk</w:t>
      </w:r>
      <w:r w:rsidR="008A3EDA">
        <w:rPr>
          <w:rFonts w:ascii="Calibri" w:hAnsi="Calibri" w:cs="Calibri"/>
          <w:bCs/>
          <w:i/>
          <w:iCs/>
          <w:sz w:val="22"/>
          <w:szCs w:val="22"/>
        </w:rPr>
        <w:t>iego</w:t>
      </w:r>
      <w:r w:rsidR="00E272CC" w:rsidRPr="001F4B18">
        <w:rPr>
          <w:rFonts w:ascii="Calibri" w:hAnsi="Calibri" w:cs="Calibri"/>
          <w:bCs/>
          <w:i/>
          <w:iCs/>
          <w:sz w:val="22"/>
          <w:szCs w:val="22"/>
        </w:rPr>
        <w:t>, a</w:t>
      </w:r>
      <w:r w:rsidR="0099550E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E272CC" w:rsidRPr="001F4B18">
        <w:rPr>
          <w:rFonts w:ascii="Calibri" w:hAnsi="Calibri" w:cs="Calibri"/>
          <w:bCs/>
          <w:i/>
          <w:iCs/>
          <w:sz w:val="22"/>
          <w:szCs w:val="22"/>
        </w:rPr>
        <w:t>to</w:t>
      </w:r>
      <w:r w:rsidR="0099550E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E272CC" w:rsidRPr="001F4B18">
        <w:rPr>
          <w:rFonts w:ascii="Calibri" w:hAnsi="Calibri" w:cs="Calibri"/>
          <w:bCs/>
          <w:i/>
          <w:iCs/>
          <w:sz w:val="22"/>
          <w:szCs w:val="22"/>
        </w:rPr>
        <w:t>w</w:t>
      </w:r>
      <w:r w:rsidR="0099550E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E272CC" w:rsidRPr="001F4B18">
        <w:rPr>
          <w:rFonts w:ascii="Calibri" w:hAnsi="Calibri" w:cs="Calibri"/>
          <w:bCs/>
          <w:i/>
          <w:iCs/>
          <w:sz w:val="22"/>
          <w:szCs w:val="22"/>
        </w:rPr>
        <w:t>dużej mierze odcisnęło piętno na kondycji wzroku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 xml:space="preserve"> Polaków </w:t>
      </w:r>
      <w:r w:rsidR="00E272CC" w:rsidRPr="001F4B18">
        <w:rPr>
          <w:rFonts w:ascii="Calibri" w:hAnsi="Calibri" w:cs="Calibri"/>
          <w:bCs/>
          <w:i/>
          <w:iCs/>
          <w:sz w:val="22"/>
          <w:szCs w:val="22"/>
        </w:rPr>
        <w:t>– w tym także dzieci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  <w:r w:rsidR="002A4B05">
        <w:rPr>
          <w:rFonts w:ascii="Calibri" w:hAnsi="Calibri" w:cs="Calibri"/>
          <w:bCs/>
          <w:i/>
          <w:iCs/>
          <w:sz w:val="22"/>
          <w:szCs w:val="22"/>
        </w:rPr>
        <w:t>M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>ają one coraz większą styczność z tabletami, smartfonami i komputerami – to taki znak naszych czasów. Tym bardziej istotne jest, by oprócz rozsądnego dawkowania im czasu spędzonego przed ekranami</w:t>
      </w:r>
      <w:r w:rsidR="003E5449"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>zadbać przede wszystkim o prawidłową profilaktykę, czyli regularne badania ostrości wzroku oraz</w:t>
      </w:r>
      <w:r w:rsidR="00145387" w:rsidRPr="001F4B18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CA6C86" w:rsidRPr="001F4B18">
        <w:rPr>
          <w:rFonts w:ascii="Calibri" w:hAnsi="Calibri" w:cs="Calibri"/>
          <w:bCs/>
          <w:i/>
          <w:iCs/>
          <w:sz w:val="22"/>
          <w:szCs w:val="22"/>
        </w:rPr>
        <w:t xml:space="preserve">kompleksową, </w:t>
      </w:r>
      <w:r w:rsidR="003F47F8" w:rsidRPr="001F4B18">
        <w:rPr>
          <w:rFonts w:ascii="Calibri" w:hAnsi="Calibri" w:cs="Calibri"/>
          <w:bCs/>
          <w:i/>
          <w:iCs/>
          <w:sz w:val="22"/>
          <w:szCs w:val="22"/>
        </w:rPr>
        <w:t xml:space="preserve">maksymalną 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 xml:space="preserve">ochronę </w:t>
      </w:r>
      <w:r w:rsidR="00CA6C86" w:rsidRPr="001F4B18">
        <w:rPr>
          <w:rFonts w:ascii="Calibri" w:hAnsi="Calibri" w:cs="Calibri"/>
          <w:bCs/>
          <w:i/>
          <w:iCs/>
          <w:sz w:val="22"/>
          <w:szCs w:val="22"/>
        </w:rPr>
        <w:t xml:space="preserve">wzroku 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>przed</w:t>
      </w:r>
      <w:r w:rsidR="00F43936" w:rsidRPr="001F4B18">
        <w:rPr>
          <w:rFonts w:ascii="Calibri" w:hAnsi="Calibri" w:cs="Calibri"/>
          <w:bCs/>
          <w:i/>
          <w:iCs/>
          <w:sz w:val="22"/>
          <w:szCs w:val="22"/>
        </w:rPr>
        <w:t xml:space="preserve"> promieniowaniem UVA i UVB</w:t>
      </w:r>
      <w:r w:rsidR="00CA6C86" w:rsidRPr="001F4B18">
        <w:rPr>
          <w:rFonts w:ascii="Calibri" w:hAnsi="Calibri" w:cs="Calibri"/>
          <w:bCs/>
          <w:i/>
          <w:iCs/>
          <w:sz w:val="22"/>
          <w:szCs w:val="22"/>
        </w:rPr>
        <w:t>, a także</w:t>
      </w:r>
      <w:r w:rsidR="00F43936" w:rsidRPr="001F4B1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>światł</w:t>
      </w:r>
      <w:r w:rsidR="00EA1DAB" w:rsidRPr="001F4B18">
        <w:rPr>
          <w:rFonts w:ascii="Calibri" w:hAnsi="Calibri" w:cs="Calibri"/>
          <w:bCs/>
          <w:i/>
          <w:iCs/>
          <w:sz w:val="22"/>
          <w:szCs w:val="22"/>
        </w:rPr>
        <w:t>em</w:t>
      </w:r>
      <w:r w:rsidR="007B7BFF" w:rsidRPr="001F4B18">
        <w:rPr>
          <w:rFonts w:ascii="Calibri" w:hAnsi="Calibri" w:cs="Calibri"/>
          <w:bCs/>
          <w:i/>
          <w:iCs/>
          <w:sz w:val="22"/>
          <w:szCs w:val="22"/>
        </w:rPr>
        <w:t xml:space="preserve"> niebiesk</w:t>
      </w:r>
      <w:r w:rsidR="00EA1DAB" w:rsidRPr="001F4B18">
        <w:rPr>
          <w:rFonts w:ascii="Calibri" w:hAnsi="Calibri" w:cs="Calibri"/>
          <w:bCs/>
          <w:i/>
          <w:iCs/>
          <w:sz w:val="22"/>
          <w:szCs w:val="22"/>
        </w:rPr>
        <w:t>im</w:t>
      </w:r>
      <w:r w:rsidR="002A4B05">
        <w:rPr>
          <w:rFonts w:ascii="Calibri" w:hAnsi="Calibri" w:cs="Calibri"/>
          <w:bCs/>
          <w:i/>
          <w:iCs/>
          <w:sz w:val="22"/>
          <w:szCs w:val="22"/>
        </w:rPr>
        <w:t>. Współczesna optyka jest tak dalece rozwinięta, że daje możliwość nie tylko korekcji wad wzroku, ale</w:t>
      </w:r>
      <w:r w:rsidR="002E18E9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2A4B05">
        <w:rPr>
          <w:rFonts w:ascii="Calibri" w:hAnsi="Calibri" w:cs="Calibri"/>
          <w:bCs/>
          <w:i/>
          <w:iCs/>
          <w:sz w:val="22"/>
          <w:szCs w:val="22"/>
        </w:rPr>
        <w:t xml:space="preserve">także kompleksowej, </w:t>
      </w:r>
      <w:r w:rsidR="00E70025">
        <w:rPr>
          <w:rFonts w:ascii="Calibri" w:hAnsi="Calibri" w:cs="Calibri"/>
          <w:bCs/>
          <w:i/>
          <w:iCs/>
          <w:sz w:val="22"/>
          <w:szCs w:val="22"/>
        </w:rPr>
        <w:t>całorocznej</w:t>
      </w:r>
      <w:r w:rsidR="002A4B05">
        <w:rPr>
          <w:rFonts w:ascii="Calibri" w:hAnsi="Calibri" w:cs="Calibri"/>
          <w:bCs/>
          <w:i/>
          <w:iCs/>
          <w:sz w:val="22"/>
          <w:szCs w:val="22"/>
        </w:rPr>
        <w:t xml:space="preserve"> ochrony przed szkodliwym działaniem światła pochodzącego z</w:t>
      </w:r>
      <w:r w:rsidR="006B018C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2A4B05">
        <w:rPr>
          <w:rFonts w:ascii="Calibri" w:hAnsi="Calibri" w:cs="Calibri"/>
          <w:bCs/>
          <w:i/>
          <w:iCs/>
          <w:sz w:val="22"/>
          <w:szCs w:val="22"/>
        </w:rPr>
        <w:t>różnych źródeł</w:t>
      </w:r>
      <w:r w:rsidR="002E18E9">
        <w:rPr>
          <w:rFonts w:ascii="Calibri" w:hAnsi="Calibri" w:cs="Calibri"/>
          <w:bCs/>
          <w:i/>
          <w:iCs/>
          <w:sz w:val="22"/>
          <w:szCs w:val="22"/>
        </w:rPr>
        <w:t>. Warto zasięgnąć w tym temacie informacji u ekspertów ochrony wzroku</w:t>
      </w:r>
      <w:r w:rsidR="002A4B0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E272CC" w:rsidRPr="001F4B18">
        <w:rPr>
          <w:rFonts w:ascii="Calibri" w:hAnsi="Calibri" w:cs="Calibri"/>
          <w:bCs/>
          <w:sz w:val="22"/>
          <w:szCs w:val="22"/>
        </w:rPr>
        <w:t>–</w:t>
      </w:r>
      <w:r w:rsidR="007B7BFF" w:rsidRPr="001F4B18">
        <w:rPr>
          <w:rFonts w:ascii="Calibri" w:hAnsi="Calibri" w:cs="Calibri"/>
          <w:bCs/>
          <w:sz w:val="22"/>
          <w:szCs w:val="22"/>
        </w:rPr>
        <w:t xml:space="preserve"> podkreśla </w:t>
      </w:r>
      <w:r w:rsidR="008A3EDA">
        <w:rPr>
          <w:rFonts w:ascii="Calibri" w:hAnsi="Calibri" w:cs="Calibri"/>
          <w:bCs/>
          <w:sz w:val="22"/>
          <w:szCs w:val="22"/>
        </w:rPr>
        <w:t>Katarzyna Prycik</w:t>
      </w:r>
      <w:r w:rsidR="007B7BFF" w:rsidRPr="001F4B18">
        <w:rPr>
          <w:rFonts w:ascii="Calibri" w:hAnsi="Calibri" w:cs="Calibri"/>
          <w:bCs/>
          <w:sz w:val="22"/>
          <w:szCs w:val="22"/>
        </w:rPr>
        <w:t xml:space="preserve">, optometrystka, ekspertka kampanii </w:t>
      </w:r>
      <w:r w:rsidR="00E70025">
        <w:rPr>
          <w:rFonts w:ascii="Calibri" w:hAnsi="Calibri" w:cs="Calibri"/>
          <w:bCs/>
          <w:sz w:val="22"/>
          <w:szCs w:val="22"/>
        </w:rPr>
        <w:t>„</w:t>
      </w:r>
      <w:r w:rsidR="007B7BFF" w:rsidRPr="001F4B18">
        <w:rPr>
          <w:rFonts w:ascii="Calibri" w:hAnsi="Calibri" w:cs="Calibri"/>
          <w:bCs/>
          <w:sz w:val="22"/>
          <w:szCs w:val="22"/>
        </w:rPr>
        <w:t>Czas</w:t>
      </w:r>
      <w:r w:rsidR="0099550E">
        <w:rPr>
          <w:rFonts w:ascii="Calibri" w:hAnsi="Calibri" w:cs="Calibri"/>
          <w:bCs/>
          <w:sz w:val="22"/>
          <w:szCs w:val="22"/>
        </w:rPr>
        <w:t> </w:t>
      </w:r>
      <w:r w:rsidR="007B7BFF" w:rsidRPr="001F4B18">
        <w:rPr>
          <w:rFonts w:ascii="Calibri" w:hAnsi="Calibri" w:cs="Calibri"/>
          <w:bCs/>
          <w:sz w:val="22"/>
          <w:szCs w:val="22"/>
        </w:rPr>
        <w:t>Na</w:t>
      </w:r>
      <w:r w:rsidR="0099550E">
        <w:rPr>
          <w:rFonts w:ascii="Calibri" w:hAnsi="Calibri" w:cs="Calibri"/>
          <w:bCs/>
          <w:sz w:val="22"/>
          <w:szCs w:val="22"/>
        </w:rPr>
        <w:t> </w:t>
      </w:r>
      <w:r w:rsidR="007B7BFF" w:rsidRPr="001F4B18">
        <w:rPr>
          <w:rFonts w:ascii="Calibri" w:hAnsi="Calibri" w:cs="Calibri"/>
          <w:bCs/>
          <w:sz w:val="22"/>
          <w:szCs w:val="22"/>
        </w:rPr>
        <w:t>Wzrok</w:t>
      </w:r>
      <w:r w:rsidR="00E70025">
        <w:rPr>
          <w:rFonts w:ascii="Calibri" w:hAnsi="Calibri" w:cs="Calibri"/>
          <w:bCs/>
          <w:sz w:val="22"/>
          <w:szCs w:val="22"/>
        </w:rPr>
        <w:t>”</w:t>
      </w:r>
      <w:r w:rsidR="007B7BFF" w:rsidRPr="001F4B18">
        <w:rPr>
          <w:rFonts w:ascii="Calibri" w:hAnsi="Calibri" w:cs="Calibri"/>
          <w:bCs/>
          <w:sz w:val="22"/>
          <w:szCs w:val="22"/>
        </w:rPr>
        <w:t>.</w:t>
      </w:r>
      <w:r w:rsidR="00E272CC" w:rsidRPr="001F4B18">
        <w:rPr>
          <w:rFonts w:ascii="Calibri" w:hAnsi="Calibri" w:cs="Calibri"/>
          <w:bCs/>
          <w:sz w:val="22"/>
          <w:szCs w:val="22"/>
        </w:rPr>
        <w:t xml:space="preserve"> </w:t>
      </w:r>
    </w:p>
    <w:p w14:paraId="1782121F" w14:textId="77777777" w:rsidR="009C1577" w:rsidRPr="001F4B18" w:rsidRDefault="009C1577" w:rsidP="006B018C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FEDE45" w14:textId="6F976A52" w:rsidR="009D2BD2" w:rsidRPr="001F4B18" w:rsidRDefault="00A64613" w:rsidP="006B018C">
      <w:pPr>
        <w:pStyle w:val="Pa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1F4B18">
        <w:rPr>
          <w:rFonts w:ascii="Calibri" w:hAnsi="Calibri" w:cs="Calibri"/>
          <w:b/>
          <w:sz w:val="22"/>
          <w:szCs w:val="22"/>
        </w:rPr>
        <w:t>Profilaktyka na</w:t>
      </w:r>
      <w:r w:rsidR="00E70025">
        <w:rPr>
          <w:rFonts w:ascii="Calibri" w:hAnsi="Calibri" w:cs="Calibri"/>
          <w:b/>
          <w:sz w:val="22"/>
          <w:szCs w:val="22"/>
        </w:rPr>
        <w:t xml:space="preserve"> „trójkę”</w:t>
      </w:r>
      <w:r w:rsidRPr="001F4B18">
        <w:rPr>
          <w:rFonts w:ascii="Calibri" w:hAnsi="Calibri" w:cs="Calibri"/>
          <w:b/>
          <w:sz w:val="22"/>
          <w:szCs w:val="22"/>
        </w:rPr>
        <w:t xml:space="preserve"> </w:t>
      </w:r>
    </w:p>
    <w:p w14:paraId="080CABAD" w14:textId="7F5D4832" w:rsidR="00C81080" w:rsidRPr="001F4B18" w:rsidRDefault="00436F62" w:rsidP="006B018C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F4B18">
        <w:rPr>
          <w:rFonts w:ascii="Calibri" w:hAnsi="Calibri" w:cs="Calibri"/>
          <w:bCs/>
          <w:sz w:val="22"/>
          <w:szCs w:val="22"/>
        </w:rPr>
        <w:t xml:space="preserve">Co ciekawe, </w:t>
      </w:r>
      <w:r w:rsidR="005252A3">
        <w:rPr>
          <w:rFonts w:ascii="Calibri" w:hAnsi="Calibri" w:cs="Calibri"/>
          <w:bCs/>
          <w:sz w:val="22"/>
          <w:szCs w:val="22"/>
        </w:rPr>
        <w:t>ze zrealizowanego badania wynika, że </w:t>
      </w:r>
      <w:r w:rsidRPr="005252A3">
        <w:rPr>
          <w:rFonts w:ascii="Calibri" w:hAnsi="Calibri" w:cs="Calibri"/>
          <w:bCs/>
          <w:color w:val="000000" w:themeColor="text1"/>
          <w:sz w:val="22"/>
          <w:szCs w:val="22"/>
        </w:rPr>
        <w:t>aż</w:t>
      </w:r>
      <w:r w:rsidR="005252A3" w:rsidRPr="005252A3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Pr="008A3EDA">
        <w:rPr>
          <w:rFonts w:ascii="Calibri" w:hAnsi="Calibri" w:cs="Calibri"/>
          <w:b/>
          <w:bCs/>
          <w:color w:val="000000" w:themeColor="text1"/>
          <w:sz w:val="22"/>
          <w:szCs w:val="22"/>
        </w:rPr>
        <w:t>85</w:t>
      </w:r>
      <w:r w:rsidR="00513383">
        <w:rPr>
          <w:rFonts w:ascii="Calibri" w:hAnsi="Calibri" w:cs="Calibri"/>
          <w:b/>
          <w:bCs/>
          <w:color w:val="000000" w:themeColor="text1"/>
          <w:sz w:val="22"/>
          <w:szCs w:val="22"/>
        </w:rPr>
        <w:t>%</w:t>
      </w:r>
      <w:r w:rsidRPr="008A3ED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rodziców</w:t>
      </w:r>
      <w:r w:rsidR="005252A3" w:rsidRPr="008A3ED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A3EDA">
        <w:rPr>
          <w:rFonts w:ascii="Calibri" w:hAnsi="Calibri" w:cs="Calibri"/>
          <w:b/>
          <w:bCs/>
          <w:color w:val="000000" w:themeColor="text1"/>
          <w:sz w:val="22"/>
          <w:szCs w:val="22"/>
        </w:rPr>
        <w:t>zgadza się ze stwierdzeniem, że</w:t>
      </w:r>
      <w:r w:rsidR="00513383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08A3EDA">
        <w:rPr>
          <w:rFonts w:ascii="Calibri" w:hAnsi="Calibri" w:cs="Calibri"/>
          <w:b/>
          <w:bCs/>
          <w:color w:val="000000" w:themeColor="text1"/>
          <w:sz w:val="22"/>
          <w:szCs w:val="22"/>
        </w:rPr>
        <w:t>korzystanie z telefonu, komputera czy tabletu negatywnie wpływa na kondycję wzroku dziecka.</w:t>
      </w:r>
      <w:r w:rsidRPr="001F4B1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1F4B18">
        <w:rPr>
          <w:rFonts w:ascii="Calibri" w:hAnsi="Calibri" w:cs="Calibri"/>
          <w:bCs/>
          <w:sz w:val="22"/>
          <w:szCs w:val="22"/>
        </w:rPr>
        <w:t xml:space="preserve">Mimo to nadal spora ich część </w:t>
      </w:r>
      <w:r w:rsidR="001A5C39" w:rsidRPr="001F4B18">
        <w:rPr>
          <w:rFonts w:ascii="Calibri" w:hAnsi="Calibri" w:cs="Calibri"/>
          <w:bCs/>
          <w:sz w:val="22"/>
          <w:szCs w:val="22"/>
        </w:rPr>
        <w:t>unika</w:t>
      </w:r>
      <w:r w:rsidRPr="001F4B18">
        <w:rPr>
          <w:rFonts w:ascii="Calibri" w:hAnsi="Calibri" w:cs="Calibri"/>
          <w:bCs/>
          <w:sz w:val="22"/>
          <w:szCs w:val="22"/>
        </w:rPr>
        <w:t xml:space="preserve"> bądź zdecydowanie zbyt rzadko odbywa kontrolne wizyty u</w:t>
      </w:r>
      <w:r w:rsidR="00637FCC">
        <w:rPr>
          <w:rFonts w:ascii="Calibri" w:hAnsi="Calibri" w:cs="Calibri"/>
          <w:bCs/>
          <w:sz w:val="22"/>
          <w:szCs w:val="22"/>
        </w:rPr>
        <w:t> </w:t>
      </w:r>
      <w:r w:rsidRPr="001F4B18">
        <w:rPr>
          <w:rFonts w:ascii="Calibri" w:hAnsi="Calibri" w:cs="Calibri"/>
          <w:bCs/>
          <w:sz w:val="22"/>
          <w:szCs w:val="22"/>
        </w:rPr>
        <w:t xml:space="preserve">okulisty lub optometrysty w celu zbadania </w:t>
      </w:r>
      <w:r w:rsidR="008A3EDA">
        <w:rPr>
          <w:rFonts w:ascii="Calibri" w:hAnsi="Calibri" w:cs="Calibri"/>
          <w:bCs/>
          <w:sz w:val="22"/>
          <w:szCs w:val="22"/>
        </w:rPr>
        <w:t>kondycji</w:t>
      </w:r>
      <w:r w:rsidRPr="001F4B18">
        <w:rPr>
          <w:rFonts w:ascii="Calibri" w:hAnsi="Calibri" w:cs="Calibri"/>
          <w:bCs/>
          <w:sz w:val="22"/>
          <w:szCs w:val="22"/>
        </w:rPr>
        <w:t xml:space="preserve"> wzroku swojego dziecka.</w:t>
      </w:r>
      <w:r w:rsidR="005F53DC" w:rsidRPr="001F4B18">
        <w:rPr>
          <w:rFonts w:ascii="Calibri" w:hAnsi="Calibri" w:cs="Calibri"/>
          <w:bCs/>
          <w:sz w:val="22"/>
          <w:szCs w:val="22"/>
        </w:rPr>
        <w:t xml:space="preserve"> </w:t>
      </w:r>
    </w:p>
    <w:p w14:paraId="74DC12C8" w14:textId="77777777" w:rsidR="00C81080" w:rsidRPr="001F4B18" w:rsidRDefault="00C81080" w:rsidP="006B018C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7F30CD" w14:textId="29739EF3" w:rsidR="00C81080" w:rsidRDefault="00930A9F" w:rsidP="00F42687">
      <w:pPr>
        <w:pStyle w:val="Pa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930A9F">
        <w:rPr>
          <w:rFonts w:ascii="Calibri" w:hAnsi="Calibri" w:cs="Calibri"/>
          <w:bCs/>
          <w:noProof/>
          <w:sz w:val="22"/>
          <w:szCs w:val="22"/>
          <w:lang w:eastAsia="pl-PL"/>
        </w:rPr>
        <w:lastRenderedPageBreak/>
        <w:drawing>
          <wp:inline distT="0" distB="0" distL="0" distR="0" wp14:anchorId="275EA5A8" wp14:editId="1A9D2E19">
            <wp:extent cx="4969401" cy="1590485"/>
            <wp:effectExtent l="0" t="0" r="0" b="0"/>
            <wp:docPr id="3" name="Obraz 3" descr="C:\Users\duszkak\Desktop\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zkak\Desktop\no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44" cy="159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20A6" w14:textId="31F33C9F" w:rsidR="00DB5478" w:rsidRPr="002867C9" w:rsidRDefault="00DB5478" w:rsidP="00F42687">
      <w:pPr>
        <w:jc w:val="center"/>
        <w:rPr>
          <w:rFonts w:cstheme="minorHAnsi"/>
          <w:sz w:val="18"/>
          <w:szCs w:val="20"/>
        </w:rPr>
      </w:pPr>
      <w:r w:rsidRPr="002867C9">
        <w:rPr>
          <w:rFonts w:cstheme="minorHAnsi"/>
          <w:i/>
          <w:iCs/>
          <w:color w:val="222222"/>
          <w:sz w:val="18"/>
          <w:szCs w:val="20"/>
          <w:shd w:val="clear" w:color="auto" w:fill="FFFFFF"/>
        </w:rPr>
        <w:t xml:space="preserve">Źródło: Badanie „Wzrok dzieci”, lipiec 2022 r., SW Research, w ramach kampanii </w:t>
      </w:r>
      <w:r w:rsidR="002867C9">
        <w:rPr>
          <w:rFonts w:cstheme="minorHAnsi"/>
          <w:i/>
          <w:iCs/>
          <w:color w:val="222222"/>
          <w:sz w:val="18"/>
          <w:szCs w:val="20"/>
          <w:shd w:val="clear" w:color="auto" w:fill="FFFFFF"/>
        </w:rPr>
        <w:t>„Czas na Wzrok”</w:t>
      </w:r>
    </w:p>
    <w:p w14:paraId="7537A531" w14:textId="77777777" w:rsidR="002867C9" w:rsidRDefault="002867C9" w:rsidP="00C02399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4F625A7" w14:textId="619AAD86" w:rsidR="00C02399" w:rsidRDefault="000D1C6C" w:rsidP="00C02399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F4B18">
        <w:rPr>
          <w:rFonts w:ascii="Calibri" w:hAnsi="Calibri" w:cs="Calibri"/>
          <w:bCs/>
          <w:sz w:val="22"/>
          <w:szCs w:val="22"/>
        </w:rPr>
        <w:t>Łącznie p</w:t>
      </w:r>
      <w:r w:rsidR="005F53DC" w:rsidRPr="001F4B18">
        <w:rPr>
          <w:rFonts w:ascii="Calibri" w:hAnsi="Calibri" w:cs="Calibri"/>
          <w:bCs/>
          <w:sz w:val="22"/>
          <w:szCs w:val="22"/>
        </w:rPr>
        <w:t xml:space="preserve">onad połowa, bo niemal </w:t>
      </w:r>
      <w:r w:rsidR="005F53DC" w:rsidRPr="008A3EDA">
        <w:rPr>
          <w:rFonts w:ascii="Calibri" w:hAnsi="Calibri" w:cs="Calibri"/>
          <w:b/>
          <w:bCs/>
          <w:sz w:val="22"/>
          <w:szCs w:val="22"/>
        </w:rPr>
        <w:t>54</w:t>
      </w:r>
      <w:r w:rsidR="00513383">
        <w:rPr>
          <w:rFonts w:ascii="Calibri" w:hAnsi="Calibri" w:cs="Calibri"/>
          <w:b/>
          <w:bCs/>
          <w:sz w:val="22"/>
          <w:szCs w:val="22"/>
        </w:rPr>
        <w:t xml:space="preserve">% </w:t>
      </w:r>
      <w:r w:rsidR="005F53DC" w:rsidRPr="008A3EDA">
        <w:rPr>
          <w:rFonts w:ascii="Calibri" w:hAnsi="Calibri" w:cs="Calibri"/>
          <w:b/>
          <w:bCs/>
          <w:sz w:val="22"/>
          <w:szCs w:val="22"/>
        </w:rPr>
        <w:t>ankietowanych</w:t>
      </w:r>
      <w:r w:rsidRPr="008A3ED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81043" w:rsidRPr="008A3EDA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8A3EDA">
        <w:rPr>
          <w:rFonts w:ascii="Calibri" w:hAnsi="Calibri" w:cs="Calibri"/>
          <w:b/>
          <w:bCs/>
          <w:sz w:val="22"/>
          <w:szCs w:val="22"/>
        </w:rPr>
        <w:t>zamierza</w:t>
      </w:r>
      <w:r w:rsidR="005F53DC" w:rsidRPr="008A3ED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A3EDA">
        <w:rPr>
          <w:rFonts w:ascii="Calibri" w:hAnsi="Calibri" w:cs="Calibri"/>
          <w:b/>
          <w:bCs/>
          <w:sz w:val="22"/>
          <w:szCs w:val="22"/>
        </w:rPr>
        <w:t>zbadać wzroku swojego dziecka przed zbliżającym się rokiem szkolnym lub nie podjęło jeszcze decyzji</w:t>
      </w:r>
      <w:r w:rsidR="00863F06" w:rsidRPr="008A3EDA">
        <w:rPr>
          <w:rFonts w:ascii="Calibri" w:hAnsi="Calibri" w:cs="Calibri"/>
          <w:b/>
          <w:bCs/>
          <w:sz w:val="22"/>
          <w:szCs w:val="22"/>
        </w:rPr>
        <w:t>, czy to zrobi.</w:t>
      </w:r>
      <w:r w:rsidRPr="001F4B18">
        <w:rPr>
          <w:rFonts w:ascii="Calibri" w:hAnsi="Calibri" w:cs="Calibri"/>
          <w:bCs/>
          <w:sz w:val="22"/>
          <w:szCs w:val="22"/>
        </w:rPr>
        <w:t xml:space="preserve"> Jedynie 46,2</w:t>
      </w:r>
      <w:r w:rsidR="00513383">
        <w:rPr>
          <w:rFonts w:ascii="Calibri" w:hAnsi="Calibri" w:cs="Calibri"/>
          <w:bCs/>
          <w:sz w:val="22"/>
          <w:szCs w:val="22"/>
        </w:rPr>
        <w:t xml:space="preserve">% </w:t>
      </w:r>
      <w:r w:rsidRPr="001F4B18">
        <w:rPr>
          <w:rFonts w:ascii="Calibri" w:hAnsi="Calibri" w:cs="Calibri"/>
          <w:bCs/>
          <w:sz w:val="22"/>
          <w:szCs w:val="22"/>
        </w:rPr>
        <w:t xml:space="preserve">rodziców ma w planach wizytę u okulisty lub optometrysty.  </w:t>
      </w:r>
    </w:p>
    <w:p w14:paraId="436B7ABB" w14:textId="77777777" w:rsidR="00C02399" w:rsidRPr="00C02399" w:rsidRDefault="00C02399" w:rsidP="00C02399"/>
    <w:p w14:paraId="6B366FA8" w14:textId="17DF84CB" w:rsidR="009A00D9" w:rsidRDefault="00C02399" w:rsidP="00F42687">
      <w:pPr>
        <w:jc w:val="center"/>
      </w:pPr>
      <w:r w:rsidRPr="00C02399">
        <w:rPr>
          <w:noProof/>
          <w:lang w:eastAsia="pl-PL"/>
        </w:rPr>
        <w:drawing>
          <wp:inline distT="0" distB="0" distL="0" distR="0" wp14:anchorId="3B41864F" wp14:editId="5A7898CB">
            <wp:extent cx="4989188" cy="1952693"/>
            <wp:effectExtent l="0" t="0" r="2540" b="3175"/>
            <wp:docPr id="8" name="Obraz 8" descr="C:\Users\duszkak\Desktop\CZAS NA WZROK - BADA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szkak\Desktop\CZAS NA WZROK - BADANI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442" cy="196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704A4" w14:textId="04224BA6" w:rsidR="00640B2F" w:rsidRPr="002867C9" w:rsidRDefault="00640B2F" w:rsidP="00F42687">
      <w:pPr>
        <w:jc w:val="center"/>
        <w:rPr>
          <w:rFonts w:cstheme="minorHAnsi"/>
          <w:sz w:val="18"/>
          <w:szCs w:val="20"/>
        </w:rPr>
      </w:pPr>
      <w:r w:rsidRPr="002867C9">
        <w:rPr>
          <w:rFonts w:cstheme="minorHAnsi"/>
          <w:i/>
          <w:iCs/>
          <w:color w:val="222222"/>
          <w:sz w:val="18"/>
          <w:szCs w:val="20"/>
          <w:shd w:val="clear" w:color="auto" w:fill="FFFFFF"/>
        </w:rPr>
        <w:t>Źródło: Badanie „Wzrok dzieci”, lipiec 2022 r., SW Research, w r</w:t>
      </w:r>
      <w:r w:rsidR="002867C9">
        <w:rPr>
          <w:rFonts w:cstheme="minorHAnsi"/>
          <w:i/>
          <w:iCs/>
          <w:color w:val="222222"/>
          <w:sz w:val="18"/>
          <w:szCs w:val="20"/>
          <w:shd w:val="clear" w:color="auto" w:fill="FFFFFF"/>
        </w:rPr>
        <w:t>amach kampanii „Czas na Wzrok”</w:t>
      </w:r>
    </w:p>
    <w:p w14:paraId="1F2AFB80" w14:textId="77777777" w:rsidR="00F42687" w:rsidRDefault="00F42687" w:rsidP="006B018C">
      <w:pPr>
        <w:pStyle w:val="Pa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31D1FB5" w14:textId="13E3A483" w:rsidR="00C57C65" w:rsidRPr="001F4B18" w:rsidRDefault="00FB28DB" w:rsidP="006B018C">
      <w:pPr>
        <w:pStyle w:val="Pa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Eksperci apelują: </w:t>
      </w:r>
      <w:r w:rsidR="00C57C65" w:rsidRPr="001F4B18">
        <w:rPr>
          <w:rFonts w:ascii="Calibri" w:hAnsi="Calibri" w:cs="Calibri"/>
          <w:b/>
          <w:sz w:val="22"/>
          <w:szCs w:val="22"/>
        </w:rPr>
        <w:t>Rodzicu, pamiętaj! Dziecko samo się nie przyzna, że widzi niewyraźnie</w:t>
      </w:r>
    </w:p>
    <w:p w14:paraId="30D73A7A" w14:textId="2F463333" w:rsidR="00FB28DB" w:rsidRDefault="001A5C39" w:rsidP="006B018C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F4B18">
        <w:rPr>
          <w:rFonts w:ascii="Calibri" w:hAnsi="Calibri" w:cs="Calibri"/>
          <w:bCs/>
          <w:sz w:val="22"/>
          <w:szCs w:val="22"/>
        </w:rPr>
        <w:t xml:space="preserve">Co </w:t>
      </w:r>
      <w:r w:rsidR="00C57C65" w:rsidRPr="001F4B18">
        <w:rPr>
          <w:rFonts w:ascii="Calibri" w:hAnsi="Calibri" w:cs="Calibri"/>
          <w:bCs/>
          <w:sz w:val="22"/>
          <w:szCs w:val="22"/>
        </w:rPr>
        <w:t xml:space="preserve">mówią </w:t>
      </w:r>
      <w:r w:rsidRPr="001F4B18">
        <w:rPr>
          <w:rFonts w:ascii="Calibri" w:hAnsi="Calibri" w:cs="Calibri"/>
          <w:bCs/>
          <w:sz w:val="22"/>
          <w:szCs w:val="22"/>
        </w:rPr>
        <w:t xml:space="preserve">rekomendacje </w:t>
      </w:r>
      <w:r w:rsidR="00E70025">
        <w:rPr>
          <w:rFonts w:ascii="Calibri" w:hAnsi="Calibri" w:cs="Calibri"/>
          <w:bCs/>
          <w:sz w:val="22"/>
          <w:szCs w:val="22"/>
        </w:rPr>
        <w:t>ekspertów</w:t>
      </w:r>
      <w:r w:rsidRPr="001F4B18">
        <w:rPr>
          <w:rFonts w:ascii="Calibri" w:hAnsi="Calibri" w:cs="Calibri"/>
          <w:bCs/>
          <w:sz w:val="22"/>
          <w:szCs w:val="22"/>
        </w:rPr>
        <w:t xml:space="preserve"> ochrony wzroku? </w:t>
      </w:r>
      <w:r w:rsidR="00C57C65" w:rsidRPr="001F4B18">
        <w:rPr>
          <w:rFonts w:ascii="Calibri" w:hAnsi="Calibri" w:cs="Calibri"/>
          <w:bCs/>
          <w:sz w:val="22"/>
          <w:szCs w:val="22"/>
        </w:rPr>
        <w:t>Każda nieprawidłowość, związana z</w:t>
      </w:r>
      <w:r w:rsidR="0099550E">
        <w:rPr>
          <w:rFonts w:ascii="Calibri" w:hAnsi="Calibri" w:cs="Calibri"/>
          <w:bCs/>
          <w:sz w:val="22"/>
          <w:szCs w:val="22"/>
        </w:rPr>
        <w:t> </w:t>
      </w:r>
      <w:r w:rsidR="00C57C65" w:rsidRPr="001F4B18">
        <w:rPr>
          <w:rFonts w:ascii="Calibri" w:hAnsi="Calibri" w:cs="Calibri"/>
          <w:bCs/>
          <w:sz w:val="22"/>
          <w:szCs w:val="22"/>
        </w:rPr>
        <w:t>niewyraźnym widzeniem u najmłodszych nie powinna być bagatelizowana – nawet, jeśli dziecko samo nie skarży się zbytnio na problemy z oczami. Należy pamiętać, że wady wzroku w wieku szkolnym powodują problemy z nauką i nie wolno zwlekać z ich rozpoznaniem oraz ewentualnym leczeniem.</w:t>
      </w:r>
      <w:r w:rsidR="00FB28DB">
        <w:rPr>
          <w:rFonts w:ascii="Calibri" w:hAnsi="Calibri" w:cs="Calibri"/>
          <w:bCs/>
          <w:sz w:val="22"/>
          <w:szCs w:val="22"/>
        </w:rPr>
        <w:t xml:space="preserve"> </w:t>
      </w:r>
    </w:p>
    <w:p w14:paraId="78D794CE" w14:textId="77777777" w:rsidR="00FB28DB" w:rsidRDefault="00FB28DB" w:rsidP="006B018C">
      <w:pPr>
        <w:pStyle w:val="Pa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443602" w14:textId="004FD3C5" w:rsidR="00C57C65" w:rsidRPr="00956697" w:rsidRDefault="00FB28DB" w:rsidP="006B018C">
      <w:pPr>
        <w:pStyle w:val="Pa0"/>
        <w:spacing w:line="276" w:lineRule="auto"/>
        <w:jc w:val="both"/>
        <w:rPr>
          <w:rFonts w:ascii="Calibri" w:hAnsi="Calibri" w:cs="Calibri"/>
          <w:bCs/>
          <w:color w:val="00B0F0"/>
          <w:sz w:val="22"/>
          <w:szCs w:val="22"/>
        </w:rPr>
      </w:pPr>
      <w:r w:rsidRPr="00956697">
        <w:rPr>
          <w:rFonts w:ascii="Calibri" w:hAnsi="Calibri" w:cs="Calibri"/>
          <w:bCs/>
          <w:color w:val="00B0F0"/>
          <w:sz w:val="22"/>
          <w:szCs w:val="22"/>
        </w:rPr>
        <w:t xml:space="preserve">Dlatego eksperci ochrony wzroku przypominają, by </w:t>
      </w:r>
      <w:r w:rsidR="00956697" w:rsidRPr="00956697">
        <w:rPr>
          <w:rFonts w:ascii="Calibri" w:hAnsi="Calibri" w:cs="Calibri"/>
          <w:bCs/>
          <w:color w:val="00B0F0"/>
          <w:sz w:val="22"/>
          <w:szCs w:val="22"/>
        </w:rPr>
        <w:t>bacznie obserwować dziecko i w przypadku zauważenia jakichkolwiek problemów z wyraźnym widzeniem, niezwłocznie skonsultować je ze specjalistą.</w:t>
      </w:r>
    </w:p>
    <w:p w14:paraId="38EE3BC2" w14:textId="77777777" w:rsidR="000B21B2" w:rsidRPr="001F4B18" w:rsidRDefault="000B21B2" w:rsidP="006B018C">
      <w:pPr>
        <w:spacing w:line="276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4B8A7115" w14:textId="48509E03" w:rsidR="00640B2F" w:rsidRDefault="00C57C65" w:rsidP="006B018C">
      <w:pPr>
        <w:spacing w:line="276" w:lineRule="auto"/>
        <w:jc w:val="both"/>
        <w:rPr>
          <w:rFonts w:ascii="Calibri" w:eastAsia="Calibri" w:hAnsi="Calibri" w:cs="Calibri"/>
          <w:bCs/>
          <w:i/>
          <w:iCs/>
        </w:rPr>
      </w:pPr>
      <w:r w:rsidRPr="001F4B18">
        <w:rPr>
          <w:rFonts w:ascii="Calibri" w:eastAsia="Calibri" w:hAnsi="Calibri" w:cs="Calibri"/>
          <w:bCs/>
          <w:i/>
          <w:iCs/>
        </w:rPr>
        <w:t>To na rodzicach w pełni spoczywa odpowiedzialność za zdrowie dziecka</w:t>
      </w:r>
      <w:r w:rsidR="00956697">
        <w:rPr>
          <w:rFonts w:ascii="Calibri" w:eastAsia="Calibri" w:hAnsi="Calibri" w:cs="Calibri"/>
          <w:bCs/>
          <w:i/>
          <w:iCs/>
        </w:rPr>
        <w:t>.</w:t>
      </w:r>
      <w:r w:rsidRPr="001F4B18">
        <w:rPr>
          <w:rFonts w:ascii="Calibri" w:eastAsia="Calibri" w:hAnsi="Calibri" w:cs="Calibri"/>
          <w:bCs/>
          <w:i/>
          <w:iCs/>
        </w:rPr>
        <w:t xml:space="preserve"> </w:t>
      </w:r>
      <w:r w:rsidR="00956697">
        <w:rPr>
          <w:rFonts w:ascii="Calibri" w:eastAsia="Calibri" w:hAnsi="Calibri" w:cs="Calibri"/>
          <w:bCs/>
          <w:i/>
          <w:iCs/>
        </w:rPr>
        <w:t>Ono</w:t>
      </w:r>
      <w:r w:rsidR="00956697" w:rsidRPr="001F4B18">
        <w:rPr>
          <w:rFonts w:ascii="Calibri" w:eastAsia="Calibri" w:hAnsi="Calibri" w:cs="Calibri"/>
          <w:bCs/>
          <w:i/>
          <w:iCs/>
        </w:rPr>
        <w:t xml:space="preserve"> </w:t>
      </w:r>
      <w:r w:rsidRPr="001F4B18">
        <w:rPr>
          <w:rFonts w:ascii="Calibri" w:eastAsia="Calibri" w:hAnsi="Calibri" w:cs="Calibri"/>
          <w:bCs/>
          <w:i/>
          <w:iCs/>
        </w:rPr>
        <w:t>samo z siebie nie przyzna się, że źle widzi. Mruży lub pociera oczy i instynktownie próbuje zaadaptować się do zmiany warunków widzenia, ale</w:t>
      </w:r>
      <w:r w:rsidR="0099550E">
        <w:rPr>
          <w:rFonts w:ascii="Calibri" w:eastAsia="Calibri" w:hAnsi="Calibri" w:cs="Calibri"/>
          <w:bCs/>
          <w:i/>
          <w:iCs/>
        </w:rPr>
        <w:t> </w:t>
      </w:r>
      <w:r w:rsidRPr="001F4B18">
        <w:rPr>
          <w:rFonts w:ascii="Calibri" w:eastAsia="Calibri" w:hAnsi="Calibri" w:cs="Calibri"/>
          <w:bCs/>
          <w:i/>
          <w:iCs/>
        </w:rPr>
        <w:t xml:space="preserve">niespytane – raczej nie zgłosi rodzicowi, że coś niedobrego dzieje się z jego oczami. </w:t>
      </w:r>
      <w:r w:rsidRPr="001F4B18">
        <w:rPr>
          <w:rFonts w:ascii="Calibri" w:eastAsia="Calibri" w:hAnsi="Calibri" w:cs="Calibri"/>
          <w:bCs/>
          <w:i/>
          <w:iCs/>
        </w:rPr>
        <w:lastRenderedPageBreak/>
        <w:t>Stąd</w:t>
      </w:r>
      <w:r w:rsidR="00956697">
        <w:rPr>
          <w:rFonts w:ascii="Calibri" w:eastAsia="Calibri" w:hAnsi="Calibri" w:cs="Calibri"/>
          <w:bCs/>
          <w:i/>
          <w:iCs/>
        </w:rPr>
        <w:t> </w:t>
      </w:r>
      <w:r w:rsidRPr="001F4B18">
        <w:rPr>
          <w:rFonts w:ascii="Calibri" w:eastAsia="Calibri" w:hAnsi="Calibri" w:cs="Calibri"/>
          <w:bCs/>
          <w:i/>
          <w:iCs/>
        </w:rPr>
        <w:t>potrzeba uważności ze strony mamy i taty</w:t>
      </w:r>
      <w:r w:rsidR="00A20225" w:rsidRPr="001F4B18">
        <w:rPr>
          <w:rFonts w:ascii="Calibri" w:eastAsia="Calibri" w:hAnsi="Calibri" w:cs="Calibri"/>
          <w:bCs/>
          <w:i/>
          <w:iCs/>
        </w:rPr>
        <w:t xml:space="preserve"> </w:t>
      </w:r>
      <w:r w:rsidR="00A20225" w:rsidRPr="001F4B18">
        <w:rPr>
          <w:rFonts w:ascii="Calibri" w:eastAsia="Calibri" w:hAnsi="Calibri" w:cs="Calibri"/>
          <w:bCs/>
        </w:rPr>
        <w:t>– podkreśla</w:t>
      </w:r>
      <w:r w:rsidR="00DD3DDE">
        <w:rPr>
          <w:rFonts w:ascii="Calibri" w:eastAsia="Calibri" w:hAnsi="Calibri" w:cs="Calibri"/>
          <w:bCs/>
        </w:rPr>
        <w:t xml:space="preserve"> Damian Biernacki, optometrysta, ekspert</w:t>
      </w:r>
      <w:r w:rsidR="00A20225" w:rsidRPr="001F4B18">
        <w:rPr>
          <w:rFonts w:ascii="Calibri" w:eastAsia="Calibri" w:hAnsi="Calibri" w:cs="Calibri"/>
          <w:bCs/>
        </w:rPr>
        <w:t xml:space="preserve"> kampanii </w:t>
      </w:r>
      <w:r w:rsidR="000E4BA2">
        <w:rPr>
          <w:rFonts w:ascii="Calibri" w:eastAsia="Calibri" w:hAnsi="Calibri" w:cs="Calibri"/>
          <w:bCs/>
        </w:rPr>
        <w:t>„</w:t>
      </w:r>
      <w:r w:rsidR="00A20225" w:rsidRPr="001F4B18">
        <w:rPr>
          <w:rFonts w:ascii="Calibri" w:eastAsia="Calibri" w:hAnsi="Calibri" w:cs="Calibri"/>
          <w:bCs/>
        </w:rPr>
        <w:t>Czas Na Wzrok</w:t>
      </w:r>
      <w:r w:rsidR="000E4BA2">
        <w:rPr>
          <w:rFonts w:ascii="Calibri" w:eastAsia="Calibri" w:hAnsi="Calibri" w:cs="Calibri"/>
          <w:bCs/>
        </w:rPr>
        <w:t>”</w:t>
      </w:r>
      <w:r w:rsidR="00A20225" w:rsidRPr="001F4B18">
        <w:rPr>
          <w:rFonts w:ascii="Calibri" w:eastAsia="Calibri" w:hAnsi="Calibri" w:cs="Calibri"/>
          <w:bCs/>
        </w:rPr>
        <w:t>.</w:t>
      </w:r>
      <w:r w:rsidR="00A20225" w:rsidRPr="001F4B18">
        <w:rPr>
          <w:rFonts w:ascii="Calibri" w:eastAsia="Calibri" w:hAnsi="Calibri" w:cs="Calibri"/>
          <w:bCs/>
          <w:i/>
          <w:iCs/>
        </w:rPr>
        <w:t xml:space="preserve"> </w:t>
      </w:r>
    </w:p>
    <w:p w14:paraId="265E8A82" w14:textId="13F459B2" w:rsidR="00640B2F" w:rsidRDefault="001F5824" w:rsidP="00F42687">
      <w:pPr>
        <w:spacing w:line="276" w:lineRule="auto"/>
        <w:jc w:val="center"/>
        <w:rPr>
          <w:rFonts w:ascii="Calibri" w:eastAsia="Calibri" w:hAnsi="Calibri" w:cs="Calibri"/>
          <w:bCs/>
          <w:i/>
          <w:iCs/>
        </w:rPr>
      </w:pPr>
      <w:r w:rsidRPr="001F5824">
        <w:rPr>
          <w:rFonts w:ascii="Calibri" w:eastAsia="Calibri" w:hAnsi="Calibri" w:cs="Calibri"/>
          <w:bCs/>
          <w:i/>
          <w:iCs/>
          <w:noProof/>
          <w:lang w:eastAsia="pl-PL"/>
        </w:rPr>
        <w:drawing>
          <wp:inline distT="0" distB="0" distL="0" distR="0" wp14:anchorId="07AD08F2" wp14:editId="478C9C32">
            <wp:extent cx="4933304" cy="2379291"/>
            <wp:effectExtent l="0" t="0" r="0" b="0"/>
            <wp:docPr id="4" name="Obraz 4" descr="C:\Users\duszkak\Downloads\CZAS NA WZROK - BADAN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zkak\Downloads\CZAS NA WZROK - BADANIA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12" cy="240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5406" w14:textId="7C2740E6" w:rsidR="00DB5478" w:rsidRPr="00DB5478" w:rsidRDefault="00DB5478" w:rsidP="00F42687">
      <w:pPr>
        <w:jc w:val="center"/>
        <w:rPr>
          <w:rFonts w:cstheme="minorHAnsi"/>
          <w:sz w:val="20"/>
          <w:szCs w:val="20"/>
        </w:rPr>
      </w:pPr>
      <w:r w:rsidRPr="00DB5478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Źródło: Badanie „Wzrok dzieci”, lipiec 2022 r., </w:t>
      </w:r>
      <w:r w:rsidR="002867C9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SW Research, w ramach kampanii „Czas na Wzrok”</w:t>
      </w:r>
    </w:p>
    <w:p w14:paraId="79630C41" w14:textId="77777777" w:rsidR="00F42687" w:rsidRDefault="00F42687" w:rsidP="006B018C">
      <w:pPr>
        <w:spacing w:line="276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13998127" w14:textId="208715FB" w:rsidR="00D9491E" w:rsidRPr="001F4B18" w:rsidRDefault="005B4ED0" w:rsidP="006B018C">
      <w:p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  <w:i/>
          <w:iCs/>
        </w:rPr>
        <w:t>W</w:t>
      </w:r>
      <w:r w:rsidR="00C57C65" w:rsidRPr="001F4B18">
        <w:rPr>
          <w:rFonts w:ascii="Calibri" w:eastAsia="Calibri" w:hAnsi="Calibri" w:cs="Calibri"/>
          <w:bCs/>
          <w:i/>
          <w:iCs/>
        </w:rPr>
        <w:t xml:space="preserve"> przypadku zaobserwowania nieprawidłowości, nie </w:t>
      </w:r>
      <w:r w:rsidR="00956697">
        <w:rPr>
          <w:rFonts w:ascii="Calibri" w:eastAsia="Calibri" w:hAnsi="Calibri" w:cs="Calibri"/>
          <w:bCs/>
          <w:i/>
          <w:iCs/>
        </w:rPr>
        <w:t>należy</w:t>
      </w:r>
      <w:r w:rsidR="00C57C65" w:rsidRPr="001F4B18">
        <w:rPr>
          <w:rFonts w:ascii="Calibri" w:eastAsia="Calibri" w:hAnsi="Calibri" w:cs="Calibri"/>
          <w:bCs/>
          <w:i/>
          <w:iCs/>
        </w:rPr>
        <w:t xml:space="preserve"> czekać na kolejną konsultację okulisty lub</w:t>
      </w:r>
      <w:r w:rsidR="00956697">
        <w:rPr>
          <w:rFonts w:ascii="Calibri" w:eastAsia="Calibri" w:hAnsi="Calibri" w:cs="Calibri"/>
          <w:bCs/>
          <w:i/>
          <w:iCs/>
        </w:rPr>
        <w:t> </w:t>
      </w:r>
      <w:r w:rsidR="00C57C65" w:rsidRPr="001F4B18">
        <w:rPr>
          <w:rFonts w:ascii="Calibri" w:eastAsia="Calibri" w:hAnsi="Calibri" w:cs="Calibri"/>
          <w:bCs/>
          <w:i/>
          <w:iCs/>
        </w:rPr>
        <w:t>optometrysty, tylko należy czym prędzej umówić się na wizytę z badaniem wzroku. W ten sposób możemy uchronić dziecko przed dalszym pogłębianiem się problemów z oczami</w:t>
      </w:r>
      <w:r w:rsidR="00C57C65" w:rsidRPr="001F4B18">
        <w:rPr>
          <w:rFonts w:ascii="Calibri" w:eastAsia="Calibri" w:hAnsi="Calibri" w:cs="Calibri"/>
          <w:bCs/>
        </w:rPr>
        <w:t xml:space="preserve"> – dodaje</w:t>
      </w:r>
      <w:r w:rsidR="00DD3DDE">
        <w:rPr>
          <w:rFonts w:ascii="Calibri" w:eastAsia="Calibri" w:hAnsi="Calibri" w:cs="Calibri"/>
          <w:bCs/>
        </w:rPr>
        <w:t xml:space="preserve"> optometrysta.</w:t>
      </w:r>
      <w:r w:rsidR="00C57C65" w:rsidRPr="001F4B18">
        <w:rPr>
          <w:rFonts w:ascii="Calibri" w:eastAsia="Calibri" w:hAnsi="Calibri" w:cs="Calibri"/>
          <w:bCs/>
        </w:rPr>
        <w:t xml:space="preserve"> </w:t>
      </w:r>
    </w:p>
    <w:p w14:paraId="05711A5D" w14:textId="77777777" w:rsidR="00D9491E" w:rsidRPr="001F4B18" w:rsidRDefault="00D9491E" w:rsidP="006B018C">
      <w:pPr>
        <w:pStyle w:val="Pa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4D31B2F" w14:textId="548B1341" w:rsidR="00304704" w:rsidRPr="001F4B18" w:rsidRDefault="00DD3DDE" w:rsidP="006B018C">
      <w:pPr>
        <w:pStyle w:val="Pa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Jakie </w:t>
      </w:r>
      <w:r w:rsidR="000B21B2" w:rsidRPr="00A65326">
        <w:rPr>
          <w:rFonts w:ascii="Calibri" w:hAnsi="Calibri" w:cs="Calibri"/>
          <w:b/>
          <w:color w:val="000000" w:themeColor="text1"/>
          <w:sz w:val="22"/>
          <w:szCs w:val="22"/>
        </w:rPr>
        <w:t xml:space="preserve">objawy pogorszenia wzroku </w:t>
      </w:r>
      <w:r w:rsidR="000B21B2" w:rsidRPr="001F4B18">
        <w:rPr>
          <w:rFonts w:ascii="Calibri" w:hAnsi="Calibri" w:cs="Calibri"/>
          <w:b/>
          <w:sz w:val="22"/>
          <w:szCs w:val="22"/>
        </w:rPr>
        <w:t>u dziecka</w:t>
      </w:r>
      <w:r>
        <w:rPr>
          <w:rFonts w:ascii="Calibri" w:hAnsi="Calibri" w:cs="Calibri"/>
          <w:b/>
          <w:sz w:val="22"/>
          <w:szCs w:val="22"/>
        </w:rPr>
        <w:t xml:space="preserve"> wskazują specjaliści</w:t>
      </w:r>
      <w:r w:rsidR="000B21B2" w:rsidRPr="001F4B18">
        <w:rPr>
          <w:rFonts w:ascii="Calibri" w:hAnsi="Calibri" w:cs="Calibri"/>
          <w:b/>
          <w:sz w:val="22"/>
          <w:szCs w:val="22"/>
        </w:rPr>
        <w:t>?</w:t>
      </w:r>
      <w:r w:rsidR="00304704" w:rsidRPr="001F4B18">
        <w:rPr>
          <w:rFonts w:ascii="Calibri" w:hAnsi="Calibri" w:cs="Calibri"/>
          <w:b/>
          <w:sz w:val="22"/>
          <w:szCs w:val="22"/>
        </w:rPr>
        <w:t xml:space="preserve"> </w:t>
      </w:r>
    </w:p>
    <w:p w14:paraId="2F8D3E2F" w14:textId="49B95697" w:rsidR="00D9491E" w:rsidRPr="001F4B18" w:rsidRDefault="00910D12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Symptomy mogące świadczyć o występowaniu lub pogłębianiu się wady wzroku u dziecka w wieku przedszkolnym i szkolnym:</w:t>
      </w:r>
    </w:p>
    <w:p w14:paraId="1956C5C0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nadmierne mrużenie;</w:t>
      </w:r>
    </w:p>
    <w:p w14:paraId="30ED1504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częste łzawienie, zaczerwienienie, swędzenie oczu;</w:t>
      </w:r>
    </w:p>
    <w:p w14:paraId="124C121F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problemy z czytaniem i wyraźnym widzeniem z tablicy;</w:t>
      </w:r>
    </w:p>
    <w:p w14:paraId="0B5FF6AC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bóle i zawroty głowy;</w:t>
      </w:r>
    </w:p>
    <w:p w14:paraId="7B86DBEE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częste potykanie się, kłopoty z prawidłową oceną odległości i utrzymaniem równowagi;</w:t>
      </w:r>
    </w:p>
    <w:p w14:paraId="7FB0232E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nienaturalne przechylanie głowy podczas pisania/rysowania;</w:t>
      </w:r>
    </w:p>
    <w:p w14:paraId="2342A74E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wyraźna niechęć do zabaw, w trakcie których niezbędna jest koordynacja wzrokowo-ruchowa (np. układanie puzzli czy klocków);</w:t>
      </w:r>
    </w:p>
    <w:p w14:paraId="4F191E19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zasłanianie jednego oka, by widzieć wyraźnie;</w:t>
      </w:r>
    </w:p>
    <w:p w14:paraId="11A478DB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podchodzenie blisko do telewizora;</w:t>
      </w:r>
    </w:p>
    <w:p w14:paraId="6DBD1FE1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 xml:space="preserve">choroba lokomocyjna; </w:t>
      </w:r>
    </w:p>
    <w:p w14:paraId="0B7CEF08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nadmierne pochylanie się nad tekstem; brzydki charakter pisma;</w:t>
      </w:r>
    </w:p>
    <w:p w14:paraId="52EAB5C9" w14:textId="77777777" w:rsidR="00910D12" w:rsidRPr="001F4B18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problemy z koncentracją;</w:t>
      </w:r>
    </w:p>
    <w:p w14:paraId="114CBC7C" w14:textId="490E131D" w:rsidR="00910D12" w:rsidRDefault="00910D12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brak wyobraźni przestrzennej</w:t>
      </w:r>
      <w:r w:rsidR="007536CE">
        <w:rPr>
          <w:rFonts w:ascii="Calibri" w:eastAsia="Calibri" w:hAnsi="Calibri" w:cs="Calibri"/>
          <w:bCs/>
        </w:rPr>
        <w:t>;</w:t>
      </w:r>
    </w:p>
    <w:p w14:paraId="0A40D2A1" w14:textId="3C00298F" w:rsidR="007536CE" w:rsidRPr="001F4B18" w:rsidRDefault="007536CE" w:rsidP="006B01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przymrużanie/zamykanie jednego oka.</w:t>
      </w:r>
    </w:p>
    <w:p w14:paraId="47E79A11" w14:textId="77777777" w:rsidR="00910D12" w:rsidRPr="004E3900" w:rsidRDefault="00910D12" w:rsidP="006B018C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1B0E60C9" w14:textId="68793DF2" w:rsidR="00910D12" w:rsidRPr="001F4B18" w:rsidRDefault="00910D12" w:rsidP="006B018C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A65326">
        <w:rPr>
          <w:rFonts w:ascii="Calibri" w:eastAsia="Calibri" w:hAnsi="Calibri" w:cs="Calibri"/>
          <w:b/>
          <w:color w:val="000000" w:themeColor="text1"/>
        </w:rPr>
        <w:t xml:space="preserve">Kiedy </w:t>
      </w:r>
      <w:r w:rsidR="00304704" w:rsidRPr="00A65326">
        <w:rPr>
          <w:rFonts w:ascii="Calibri" w:eastAsia="Calibri" w:hAnsi="Calibri" w:cs="Calibri"/>
          <w:b/>
          <w:color w:val="000000" w:themeColor="text1"/>
        </w:rPr>
        <w:t xml:space="preserve">i jak często </w:t>
      </w:r>
      <w:r w:rsidRPr="00A65326">
        <w:rPr>
          <w:rFonts w:ascii="Calibri" w:eastAsia="Calibri" w:hAnsi="Calibri" w:cs="Calibri"/>
          <w:b/>
          <w:color w:val="000000" w:themeColor="text1"/>
        </w:rPr>
        <w:t xml:space="preserve">badać wzrok </w:t>
      </w:r>
      <w:r w:rsidRPr="001F4B18">
        <w:rPr>
          <w:rFonts w:ascii="Calibri" w:eastAsia="Calibri" w:hAnsi="Calibri" w:cs="Calibri"/>
          <w:b/>
        </w:rPr>
        <w:t>dziecka?</w:t>
      </w:r>
    </w:p>
    <w:p w14:paraId="11A3B3FF" w14:textId="17A74E99" w:rsidR="00910D12" w:rsidRPr="001F4B18" w:rsidRDefault="007536CE" w:rsidP="006B018C">
      <w:pPr>
        <w:pStyle w:val="NormalnyWeb"/>
        <w:spacing w:before="0" w:beforeAutospacing="0" w:after="0" w:afterAutospacing="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Pierwsze badanie wzroku dziecka odbywa się zaraz po urodzeniu. Kolejne w 3. i 6. miesiącu życia.</w:t>
      </w:r>
      <w:r w:rsidR="00910D12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Następne, kiedy maluch skończy pierwszy rok życia. W okresie 2-3 roku życia należy bacznie obserwować zachowanie dziecka, bo to czas krytyczny dla rozwoju układu wzrokowego.</w:t>
      </w:r>
      <w:r w:rsidR="00910D12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W</w:t>
      </w:r>
      <w:r w:rsidR="00304704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edług najbardziej aktualnych rekomendacji, </w:t>
      </w:r>
      <w:r w:rsidR="00304704" w:rsidRPr="00DD3DD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profilaktyczne badania wzroku powinny się odbywać najlepiej </w:t>
      </w:r>
      <w:r w:rsidR="00910D12" w:rsidRPr="00DD3D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przynajmniej raz w roku</w:t>
      </w:r>
      <w:r w:rsidR="00910D12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Konieczne jest </w:t>
      </w:r>
      <w:r w:rsidR="00304704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>również</w:t>
      </w:r>
      <w:r w:rsidR="00910D12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poddanie dziecka badaniu wzroku przed rozpoczęciem nauki.</w:t>
      </w:r>
      <w:r w:rsidR="00304704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Najodpowiedniejszym czasem na </w:t>
      </w:r>
      <w:r w:rsidR="0003615F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coroczną </w:t>
      </w:r>
      <w:r w:rsidR="00304704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wizytę kontrolną jest początek roku </w:t>
      </w:r>
      <w:r w:rsidR="002D31FB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>szkolnego, tak</w:t>
      </w:r>
      <w:r w:rsidR="00304704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aby mieć pewność, czy ze wzrokiem dziecka jest wszystko w porządku.</w:t>
      </w:r>
      <w:r w:rsidR="00910D12" w:rsidRPr="001F4B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przypadku zdiagnozowanej wady wzroku, dziecko powinno odbywać wizyty z badaniami kontrolnymi minimum raz na 6 miesięcy lub według zaleceń specjalisty. </w:t>
      </w:r>
    </w:p>
    <w:p w14:paraId="38A2C7C7" w14:textId="77777777" w:rsidR="000B21B2" w:rsidRPr="001F4B18" w:rsidRDefault="000B21B2" w:rsidP="006B018C">
      <w:pPr>
        <w:spacing w:line="276" w:lineRule="auto"/>
        <w:rPr>
          <w:rFonts w:ascii="Calibri" w:eastAsia="Calibri" w:hAnsi="Calibri" w:cs="Calibri"/>
          <w:b/>
        </w:rPr>
      </w:pPr>
    </w:p>
    <w:p w14:paraId="319F582D" w14:textId="746BAF7F" w:rsidR="00F73CD8" w:rsidRPr="001F4B18" w:rsidRDefault="00F73CD8" w:rsidP="006B018C">
      <w:pPr>
        <w:spacing w:line="276" w:lineRule="auto"/>
        <w:jc w:val="both"/>
        <w:rPr>
          <w:rFonts w:ascii="Calibri" w:eastAsia="Calibri" w:hAnsi="Calibri" w:cs="Calibri"/>
          <w:bCs/>
        </w:rPr>
      </w:pPr>
      <w:r w:rsidRPr="001F4B18">
        <w:rPr>
          <w:rFonts w:ascii="Calibri" w:eastAsia="Calibri" w:hAnsi="Calibri" w:cs="Calibri"/>
          <w:bCs/>
        </w:rPr>
        <w:t>Jeśli okulista lub optometrysta stwierdza wadę wzroku u dziecka, konieczne może się okazać wykonanie okularów korekcyjnych w salonie optycznym</w:t>
      </w:r>
      <w:r w:rsidR="00410940" w:rsidRPr="001F4B18">
        <w:rPr>
          <w:rFonts w:ascii="Calibri" w:eastAsia="Calibri" w:hAnsi="Calibri" w:cs="Calibri"/>
          <w:bCs/>
        </w:rPr>
        <w:t xml:space="preserve">. </w:t>
      </w:r>
      <w:r w:rsidR="006711C6">
        <w:rPr>
          <w:rFonts w:ascii="Calibri" w:eastAsia="Calibri" w:hAnsi="Calibri" w:cs="Calibri"/>
          <w:bCs/>
        </w:rPr>
        <w:t>D</w:t>
      </w:r>
      <w:r w:rsidRPr="001F4B18">
        <w:rPr>
          <w:rFonts w:ascii="Calibri" w:eastAsia="Calibri" w:hAnsi="Calibri" w:cs="Calibri"/>
          <w:bCs/>
        </w:rPr>
        <w:t>otyczy to nie tylko okularów korekcyjnych, ale także każdych okularów przeciwsłonecznych</w:t>
      </w:r>
      <w:r w:rsidR="006711C6">
        <w:rPr>
          <w:rFonts w:ascii="Calibri" w:eastAsia="Calibri" w:hAnsi="Calibri" w:cs="Calibri"/>
          <w:bCs/>
        </w:rPr>
        <w:t>.</w:t>
      </w:r>
      <w:r w:rsidRPr="001F4B18">
        <w:rPr>
          <w:rFonts w:ascii="Calibri" w:eastAsia="Calibri" w:hAnsi="Calibri" w:cs="Calibri"/>
          <w:bCs/>
        </w:rPr>
        <w:t xml:space="preserve"> Należy pamiętać o tym, że okulary kupione poza punktami optycznymi, np. w drogerii, aptece czy sklepie odzieżowym, nie gwarantują odpowiedniej korekcji i ochrony, przed czym przestrzegają okuliści i optometryści. </w:t>
      </w:r>
    </w:p>
    <w:p w14:paraId="18ABAF3C" w14:textId="6FF807DD" w:rsidR="00351324" w:rsidRDefault="00351324" w:rsidP="006B018C">
      <w:pPr>
        <w:spacing w:line="276" w:lineRule="auto"/>
        <w:jc w:val="both"/>
      </w:pPr>
    </w:p>
    <w:p w14:paraId="195292F0" w14:textId="2E1842A4" w:rsidR="001F4B18" w:rsidRPr="002867C9" w:rsidRDefault="001F4B18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/>
          <w:sz w:val="18"/>
          <w:u w:val="single"/>
        </w:rPr>
      </w:pPr>
      <w:r w:rsidRPr="002867C9">
        <w:rPr>
          <w:rFonts w:ascii="Calibri" w:eastAsia="Calibri" w:hAnsi="Calibri" w:cs="Calibri"/>
          <w:b/>
          <w:sz w:val="18"/>
          <w:u w:val="single"/>
        </w:rPr>
        <w:t>O badaniu:</w:t>
      </w:r>
    </w:p>
    <w:p w14:paraId="620AD224" w14:textId="1A5640DF" w:rsidR="00F73CD8" w:rsidRPr="002867C9" w:rsidRDefault="00F723DC" w:rsidP="006B018C">
      <w:pPr>
        <w:spacing w:line="276" w:lineRule="auto"/>
        <w:jc w:val="both"/>
        <w:rPr>
          <w:rFonts w:ascii="Calibri" w:eastAsia="Times New Roman" w:hAnsi="Calibri" w:cs="Calibri"/>
          <w:spacing w:val="4"/>
          <w:sz w:val="18"/>
          <w:lang w:eastAsia="pl-PL"/>
        </w:rPr>
      </w:pPr>
      <w:r w:rsidRPr="002867C9">
        <w:rPr>
          <w:rFonts w:ascii="Calibri" w:eastAsia="Times New Roman" w:hAnsi="Calibri" w:cs="Calibri"/>
          <w:spacing w:val="4"/>
          <w:sz w:val="18"/>
          <w:lang w:eastAsia="pl-PL"/>
        </w:rPr>
        <w:t>Badanie „Wzrok dzieci”, zrealizowa</w:t>
      </w:r>
      <w:r w:rsidR="00732430" w:rsidRPr="002867C9">
        <w:rPr>
          <w:rFonts w:ascii="Calibri" w:eastAsia="Times New Roman" w:hAnsi="Calibri" w:cs="Calibri"/>
          <w:spacing w:val="4"/>
          <w:sz w:val="18"/>
          <w:lang w:eastAsia="pl-PL"/>
        </w:rPr>
        <w:t>ł</w:t>
      </w:r>
      <w:r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SW Research </w:t>
      </w:r>
      <w:r w:rsidR="000E4BA2" w:rsidRPr="002867C9">
        <w:rPr>
          <w:rFonts w:ascii="Calibri" w:eastAsia="Times New Roman" w:hAnsi="Calibri" w:cs="Calibri"/>
          <w:spacing w:val="4"/>
          <w:sz w:val="18"/>
          <w:lang w:eastAsia="pl-PL"/>
        </w:rPr>
        <w:t>w ramach kampanii „Czas na Wzrok”</w:t>
      </w:r>
      <w:r w:rsidR="00732430" w:rsidRPr="002867C9">
        <w:rPr>
          <w:rFonts w:ascii="Calibri" w:eastAsia="Times New Roman" w:hAnsi="Calibri" w:cs="Calibri"/>
          <w:spacing w:val="4"/>
          <w:sz w:val="18"/>
          <w:lang w:eastAsia="pl-PL"/>
        </w:rPr>
        <w:t>,</w:t>
      </w:r>
      <w:r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w lipcu br.</w:t>
      </w:r>
      <w:r w:rsidR="00732430" w:rsidRPr="002867C9">
        <w:rPr>
          <w:rFonts w:ascii="Calibri" w:eastAsia="Times New Roman" w:hAnsi="Calibri" w:cs="Calibri"/>
          <w:spacing w:val="4"/>
          <w:sz w:val="18"/>
          <w:lang w:eastAsia="pl-PL"/>
        </w:rPr>
        <w:t>,</w:t>
      </w:r>
      <w:r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</w:t>
      </w:r>
      <w:r w:rsidR="00732430" w:rsidRPr="002867C9">
        <w:rPr>
          <w:rFonts w:ascii="Calibri" w:eastAsia="Times New Roman" w:hAnsi="Calibri" w:cs="Calibri"/>
          <w:spacing w:val="4"/>
          <w:sz w:val="18"/>
          <w:lang w:eastAsia="pl-PL"/>
        </w:rPr>
        <w:t>metodą CAWI (wywiad online) w panelu internetowym SW Research na próbie N=604 – rodziców (K i M) dzieci poniżej 18. roku życia. Głównym celem badania było poznanie doświadczeń rodziców dotyczących kontroli wzroku ich dzieci</w:t>
      </w:r>
      <w:r w:rsidR="00FD4CEF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, a szczególnie – zalecanej przez specjalistów corocznej kontroli ostrości wzroku przed rozpoczęciem roku szkolnego. </w:t>
      </w:r>
    </w:p>
    <w:p w14:paraId="70748D44" w14:textId="77777777" w:rsidR="003505F7" w:rsidRPr="002867C9" w:rsidRDefault="003505F7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/>
          <w:sz w:val="18"/>
          <w:u w:val="single"/>
        </w:rPr>
      </w:pPr>
    </w:p>
    <w:p w14:paraId="784BC687" w14:textId="0C06804C" w:rsidR="00F64DD1" w:rsidRPr="002867C9" w:rsidRDefault="00F64DD1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/>
          <w:sz w:val="18"/>
          <w:u w:val="single"/>
        </w:rPr>
      </w:pPr>
      <w:r w:rsidRPr="002867C9">
        <w:rPr>
          <w:rFonts w:ascii="Calibri" w:eastAsia="Calibri" w:hAnsi="Calibri" w:cs="Calibri"/>
          <w:b/>
          <w:sz w:val="18"/>
          <w:u w:val="single"/>
        </w:rPr>
        <w:t>O kampanii:</w:t>
      </w:r>
    </w:p>
    <w:p w14:paraId="696386F3" w14:textId="0DAF3BD7" w:rsidR="00F64DD1" w:rsidRPr="002867C9" w:rsidRDefault="003505F7" w:rsidP="006B018C">
      <w:pPr>
        <w:spacing w:line="276" w:lineRule="auto"/>
        <w:jc w:val="both"/>
        <w:rPr>
          <w:rFonts w:ascii="Calibri" w:eastAsia="Times New Roman" w:hAnsi="Calibri" w:cs="Calibri"/>
          <w:spacing w:val="4"/>
          <w:sz w:val="18"/>
          <w:lang w:eastAsia="pl-PL"/>
        </w:rPr>
      </w:pPr>
      <w:r w:rsidRPr="002867C9">
        <w:rPr>
          <w:rFonts w:ascii="Calibri" w:eastAsia="Times New Roman" w:hAnsi="Calibri" w:cs="Calibri"/>
          <w:i/>
          <w:iCs/>
          <w:spacing w:val="4"/>
          <w:sz w:val="18"/>
          <w:lang w:eastAsia="pl-PL"/>
        </w:rPr>
        <w:t>Czas Na Wzrok</w:t>
      </w:r>
      <w:r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to kampania edukacyjna, realizowana nieprzerwanie od 2018 roku. Jej celem jest edukacja Polaków w zakresie profilaktyki wzroku, na którą składają się regularne badania ostrości wzroku u specjalisty</w:t>
      </w:r>
      <w:r w:rsidR="00413526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, a także prawidłowa korekcja okularowa. Tematem tegorocznej edycji kampanii jest #MaksymalnaOchronaWzroku, dzięki której wzrok chroniony jest </w:t>
      </w:r>
      <w:r w:rsidR="009C1F5F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przed </w:t>
      </w:r>
      <w:r w:rsidR="00413526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zarówno </w:t>
      </w:r>
      <w:r w:rsidR="00C65A50" w:rsidRPr="002867C9">
        <w:rPr>
          <w:rFonts w:ascii="Calibri" w:eastAsia="Times New Roman" w:hAnsi="Calibri" w:cs="Calibri"/>
          <w:spacing w:val="4"/>
          <w:sz w:val="18"/>
          <w:lang w:eastAsia="pl-PL"/>
        </w:rPr>
        <w:t>szkodliwym działaniem</w:t>
      </w:r>
      <w:r w:rsidR="00413526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promieniowan</w:t>
      </w:r>
      <w:r w:rsidR="00C65A50" w:rsidRPr="002867C9">
        <w:rPr>
          <w:rFonts w:ascii="Calibri" w:eastAsia="Times New Roman" w:hAnsi="Calibri" w:cs="Calibri"/>
          <w:spacing w:val="4"/>
          <w:sz w:val="18"/>
          <w:lang w:eastAsia="pl-PL"/>
        </w:rPr>
        <w:t>ia</w:t>
      </w:r>
      <w:r w:rsidR="00413526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słoneczn</w:t>
      </w:r>
      <w:r w:rsidR="009C1F5F" w:rsidRPr="002867C9">
        <w:rPr>
          <w:rFonts w:ascii="Calibri" w:eastAsia="Times New Roman" w:hAnsi="Calibri" w:cs="Calibri"/>
          <w:spacing w:val="4"/>
          <w:sz w:val="18"/>
          <w:lang w:eastAsia="pl-PL"/>
        </w:rPr>
        <w:t>ego</w:t>
      </w:r>
      <w:r w:rsidR="00413526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UVA i UVB, jak i światł</w:t>
      </w:r>
      <w:r w:rsidR="009C1F5F" w:rsidRPr="002867C9">
        <w:rPr>
          <w:rFonts w:ascii="Calibri" w:eastAsia="Times New Roman" w:hAnsi="Calibri" w:cs="Calibri"/>
          <w:spacing w:val="4"/>
          <w:sz w:val="18"/>
          <w:lang w:eastAsia="pl-PL"/>
        </w:rPr>
        <w:t>a</w:t>
      </w:r>
      <w:r w:rsidR="00413526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</w:t>
      </w:r>
      <w:r w:rsidR="00C65A50" w:rsidRPr="002867C9">
        <w:rPr>
          <w:rFonts w:ascii="Calibri" w:eastAsia="Times New Roman" w:hAnsi="Calibri" w:cs="Calibri"/>
          <w:spacing w:val="4"/>
          <w:sz w:val="18"/>
          <w:lang w:eastAsia="pl-PL"/>
        </w:rPr>
        <w:t>niebieski</w:t>
      </w:r>
      <w:r w:rsidR="009C1F5F" w:rsidRPr="002867C9">
        <w:rPr>
          <w:rFonts w:ascii="Calibri" w:eastAsia="Times New Roman" w:hAnsi="Calibri" w:cs="Calibri"/>
          <w:spacing w:val="4"/>
          <w:sz w:val="18"/>
          <w:lang w:eastAsia="pl-PL"/>
        </w:rPr>
        <w:t>ego</w:t>
      </w:r>
      <w:r w:rsidR="00C65A50" w:rsidRPr="002867C9">
        <w:rPr>
          <w:rFonts w:ascii="Calibri" w:eastAsia="Times New Roman" w:hAnsi="Calibri" w:cs="Calibri"/>
          <w:spacing w:val="4"/>
          <w:sz w:val="18"/>
          <w:lang w:eastAsia="pl-PL"/>
        </w:rPr>
        <w:t>, emitowan</w:t>
      </w:r>
      <w:r w:rsidR="009C1F5F" w:rsidRPr="002867C9">
        <w:rPr>
          <w:rFonts w:ascii="Calibri" w:eastAsia="Times New Roman" w:hAnsi="Calibri" w:cs="Calibri"/>
          <w:spacing w:val="4"/>
          <w:sz w:val="18"/>
          <w:lang w:eastAsia="pl-PL"/>
        </w:rPr>
        <w:t>ego</w:t>
      </w:r>
      <w:r w:rsidR="00C65A50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przez </w:t>
      </w:r>
      <w:r w:rsidR="00413526" w:rsidRPr="002867C9">
        <w:rPr>
          <w:rFonts w:ascii="Calibri" w:eastAsia="Times New Roman" w:hAnsi="Calibri" w:cs="Calibri"/>
          <w:spacing w:val="4"/>
          <w:sz w:val="18"/>
          <w:lang w:eastAsia="pl-PL"/>
        </w:rPr>
        <w:t>ekran</w:t>
      </w:r>
      <w:r w:rsidR="00C65A50" w:rsidRPr="002867C9">
        <w:rPr>
          <w:rFonts w:ascii="Calibri" w:eastAsia="Times New Roman" w:hAnsi="Calibri" w:cs="Calibri"/>
          <w:spacing w:val="4"/>
          <w:sz w:val="18"/>
          <w:lang w:eastAsia="pl-PL"/>
        </w:rPr>
        <w:t>y</w:t>
      </w:r>
      <w:r w:rsidR="00413526" w:rsidRPr="002867C9">
        <w:rPr>
          <w:rFonts w:ascii="Calibri" w:eastAsia="Times New Roman" w:hAnsi="Calibri" w:cs="Calibri"/>
          <w:spacing w:val="4"/>
          <w:sz w:val="18"/>
          <w:lang w:eastAsia="pl-PL"/>
        </w:rPr>
        <w:t xml:space="preserve"> urządzeń cyfrowych. </w:t>
      </w:r>
    </w:p>
    <w:p w14:paraId="1AA267ED" w14:textId="77777777" w:rsidR="001F4B18" w:rsidRDefault="001F4B18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FCE4B80" w14:textId="77777777" w:rsidR="001F4B18" w:rsidRPr="002676CA" w:rsidRDefault="001F4B18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22F11E85" w14:textId="77777777" w:rsidR="001F4B18" w:rsidRDefault="001F4B18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660D344" w14:textId="172C9CA0" w:rsidR="00E65B14" w:rsidRPr="006B018C" w:rsidRDefault="00E65B14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  <w:r w:rsidRPr="006B018C">
        <w:rPr>
          <w:rFonts w:ascii="Calibri" w:eastAsia="Calibri" w:hAnsi="Calibri" w:cs="Calibri"/>
          <w:b/>
          <w:sz w:val="20"/>
          <w:szCs w:val="20"/>
          <w:u w:val="single"/>
          <w:lang w:val="en-US"/>
        </w:rPr>
        <w:t>Kontakt dla mediów:</w:t>
      </w:r>
    </w:p>
    <w:p w14:paraId="5B95CA58" w14:textId="083F7D34" w:rsidR="00E65B14" w:rsidRPr="006B018C" w:rsidRDefault="00E65B14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Cs/>
          <w:sz w:val="20"/>
          <w:szCs w:val="20"/>
          <w:lang w:val="en-US"/>
        </w:rPr>
      </w:pPr>
      <w:r w:rsidRPr="006B018C">
        <w:rPr>
          <w:rFonts w:ascii="Calibri" w:eastAsia="Calibri" w:hAnsi="Calibri" w:cs="Calibri"/>
          <w:bCs/>
          <w:sz w:val="20"/>
          <w:szCs w:val="20"/>
          <w:lang w:val="en-US"/>
        </w:rPr>
        <w:t>Monika Gajo</w:t>
      </w:r>
    </w:p>
    <w:p w14:paraId="05307BD3" w14:textId="3A11A9B7" w:rsidR="00E65B14" w:rsidRPr="006B018C" w:rsidRDefault="00E65B14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Cs/>
          <w:sz w:val="20"/>
          <w:szCs w:val="20"/>
          <w:lang w:val="en-US"/>
        </w:rPr>
      </w:pPr>
      <w:r w:rsidRPr="006B018C">
        <w:rPr>
          <w:rFonts w:ascii="Calibri" w:eastAsia="Calibri" w:hAnsi="Calibri" w:cs="Calibri"/>
          <w:bCs/>
          <w:sz w:val="20"/>
          <w:szCs w:val="20"/>
          <w:lang w:val="en-US"/>
        </w:rPr>
        <w:t>Senior Consultant</w:t>
      </w:r>
      <w:r w:rsidR="00F73CD8" w:rsidRPr="006B018C">
        <w:rPr>
          <w:rFonts w:ascii="Calibri" w:eastAsia="Calibri" w:hAnsi="Calibri" w:cs="Calibri"/>
          <w:bCs/>
          <w:sz w:val="20"/>
          <w:szCs w:val="20"/>
          <w:lang w:val="en-US"/>
        </w:rPr>
        <w:t xml:space="preserve">, </w:t>
      </w:r>
      <w:r w:rsidRPr="006B018C">
        <w:rPr>
          <w:rFonts w:ascii="Calibri" w:eastAsia="Calibri" w:hAnsi="Calibri" w:cs="Calibri"/>
          <w:bCs/>
          <w:sz w:val="20"/>
          <w:szCs w:val="20"/>
          <w:lang w:val="en-US"/>
        </w:rPr>
        <w:t xml:space="preserve">Marketing &amp; Communications Consultants </w:t>
      </w:r>
    </w:p>
    <w:p w14:paraId="300AFE6F" w14:textId="77777777" w:rsidR="00E65B14" w:rsidRPr="006B018C" w:rsidRDefault="00E65B14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Cs/>
          <w:sz w:val="20"/>
          <w:szCs w:val="20"/>
          <w:lang w:val="en-US"/>
        </w:rPr>
      </w:pPr>
      <w:r w:rsidRPr="006B018C">
        <w:rPr>
          <w:rFonts w:ascii="Calibri" w:eastAsia="Calibri" w:hAnsi="Calibri" w:cs="Calibri"/>
          <w:bCs/>
          <w:sz w:val="20"/>
          <w:szCs w:val="20"/>
          <w:lang w:val="en-US"/>
        </w:rPr>
        <w:t xml:space="preserve">e-mail: gajo@mcconsultants.pl </w:t>
      </w:r>
    </w:p>
    <w:p w14:paraId="4593E910" w14:textId="441E2D84" w:rsidR="00E65B14" w:rsidRPr="006B018C" w:rsidRDefault="00E65B14" w:rsidP="006B018C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bCs/>
          <w:sz w:val="20"/>
          <w:szCs w:val="20"/>
          <w:lang w:val="en-US"/>
        </w:rPr>
      </w:pPr>
      <w:r w:rsidRPr="006B018C">
        <w:rPr>
          <w:rFonts w:ascii="Calibri" w:eastAsia="Calibri" w:hAnsi="Calibri" w:cs="Calibri"/>
          <w:bCs/>
          <w:sz w:val="20"/>
          <w:szCs w:val="20"/>
          <w:lang w:val="en-US"/>
        </w:rPr>
        <w:t>mob.: 662 031 031</w:t>
      </w:r>
    </w:p>
    <w:sectPr w:rsidR="00E65B14" w:rsidRPr="006B018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B8F6" w14:textId="77777777" w:rsidR="00953BBE" w:rsidRDefault="00953BBE" w:rsidP="003A4FB2">
      <w:pPr>
        <w:spacing w:after="0" w:line="240" w:lineRule="auto"/>
      </w:pPr>
      <w:r>
        <w:separator/>
      </w:r>
    </w:p>
  </w:endnote>
  <w:endnote w:type="continuationSeparator" w:id="0">
    <w:p w14:paraId="25533663" w14:textId="77777777" w:rsidR="00953BBE" w:rsidRDefault="00953BBE" w:rsidP="003A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font1142">
    <w:altName w:val="Times New Roman"/>
    <w:panose1 w:val="020B0604020202020204"/>
    <w:charset w:val="EE"/>
    <w:family w:val="auto"/>
    <w:pitch w:val="variable"/>
  </w:font>
  <w:font w:name="Myriad Pro">
    <w:altName w:val="Segoe UI"/>
    <w:panose1 w:val="020B0604020202020204"/>
    <w:charset w:val="00"/>
    <w:family w:val="swiss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95D4" w14:textId="2B863CB5" w:rsidR="004E3900" w:rsidRDefault="004E3900" w:rsidP="003A4FB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818957" wp14:editId="2BAB0BEB">
          <wp:simplePos x="0" y="0"/>
          <wp:positionH relativeFrom="column">
            <wp:posOffset>2159527</wp:posOffset>
          </wp:positionH>
          <wp:positionV relativeFrom="paragraph">
            <wp:posOffset>69850</wp:posOffset>
          </wp:positionV>
          <wp:extent cx="1650365" cy="1165860"/>
          <wp:effectExtent l="0" t="0" r="0" b="0"/>
          <wp:wrapTight wrapText="bothSides">
            <wp:wrapPolygon edited="0">
              <wp:start x="7480" y="2824"/>
              <wp:lineTo x="5984" y="3882"/>
              <wp:lineTo x="3491" y="7765"/>
              <wp:lineTo x="3491" y="10588"/>
              <wp:lineTo x="4987" y="14824"/>
              <wp:lineTo x="7230" y="16588"/>
              <wp:lineTo x="9225" y="16588"/>
              <wp:lineTo x="17204" y="15176"/>
              <wp:lineTo x="17204" y="7765"/>
              <wp:lineTo x="9225" y="2824"/>
              <wp:lineTo x="7480" y="2824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FF7EB" w14:textId="77777777" w:rsidR="004E3900" w:rsidRDefault="004E3900" w:rsidP="003A4FB2">
    <w:pPr>
      <w:pStyle w:val="Stopka"/>
      <w:jc w:val="center"/>
    </w:pPr>
  </w:p>
  <w:p w14:paraId="10100B5A" w14:textId="77777777" w:rsidR="004E3900" w:rsidRDefault="004E3900" w:rsidP="003A4FB2">
    <w:pPr>
      <w:pStyle w:val="Stopka"/>
      <w:jc w:val="center"/>
    </w:pPr>
  </w:p>
  <w:p w14:paraId="7F6328AE" w14:textId="77777777" w:rsidR="004E3900" w:rsidRDefault="004E3900" w:rsidP="003A4FB2">
    <w:pPr>
      <w:pStyle w:val="Stopka"/>
      <w:jc w:val="center"/>
    </w:pPr>
  </w:p>
  <w:p w14:paraId="75EDF989" w14:textId="5FA0811E" w:rsidR="003A4FB2" w:rsidRDefault="003A4FB2" w:rsidP="003A4F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1C5C" w14:textId="77777777" w:rsidR="00953BBE" w:rsidRDefault="00953BBE" w:rsidP="003A4FB2">
      <w:pPr>
        <w:spacing w:after="0" w:line="240" w:lineRule="auto"/>
      </w:pPr>
      <w:r>
        <w:separator/>
      </w:r>
    </w:p>
  </w:footnote>
  <w:footnote w:type="continuationSeparator" w:id="0">
    <w:p w14:paraId="537A120F" w14:textId="77777777" w:rsidR="00953BBE" w:rsidRDefault="00953BBE" w:rsidP="003A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22FC" w14:textId="65866F25" w:rsidR="003A4FB2" w:rsidRDefault="00A072D0" w:rsidP="003A4FB2">
    <w:pPr>
      <w:pStyle w:val="Nagwek"/>
      <w:tabs>
        <w:tab w:val="left" w:pos="679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DB5A13" wp14:editId="2905FB4D">
          <wp:simplePos x="0" y="0"/>
          <wp:positionH relativeFrom="column">
            <wp:posOffset>2155190</wp:posOffset>
          </wp:positionH>
          <wp:positionV relativeFrom="paragraph">
            <wp:posOffset>-381000</wp:posOffset>
          </wp:positionV>
          <wp:extent cx="1650365" cy="1165860"/>
          <wp:effectExtent l="0" t="0" r="0" b="0"/>
          <wp:wrapTight wrapText="bothSides">
            <wp:wrapPolygon edited="0">
              <wp:start x="7480" y="2824"/>
              <wp:lineTo x="5984" y="3882"/>
              <wp:lineTo x="3491" y="7765"/>
              <wp:lineTo x="3491" y="10588"/>
              <wp:lineTo x="4987" y="14824"/>
              <wp:lineTo x="7230" y="16588"/>
              <wp:lineTo x="9225" y="16588"/>
              <wp:lineTo x="17204" y="15176"/>
              <wp:lineTo x="17204" y="7765"/>
              <wp:lineTo x="9225" y="2824"/>
              <wp:lineTo x="7480" y="2824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B2">
      <w:tab/>
    </w:r>
  </w:p>
  <w:p w14:paraId="7162C4CA" w14:textId="75247E3A" w:rsidR="007A1B8B" w:rsidRDefault="007A1B8B" w:rsidP="003A4FB2">
    <w:pPr>
      <w:pStyle w:val="Nagwek"/>
      <w:tabs>
        <w:tab w:val="left" w:pos="6792"/>
      </w:tabs>
    </w:pPr>
  </w:p>
  <w:p w14:paraId="140B7939" w14:textId="173646D1" w:rsidR="007A1B8B" w:rsidRDefault="007A1B8B" w:rsidP="003A4FB2">
    <w:pPr>
      <w:pStyle w:val="Nagwek"/>
      <w:tabs>
        <w:tab w:val="left" w:pos="6792"/>
      </w:tabs>
    </w:pPr>
  </w:p>
  <w:p w14:paraId="184781DE" w14:textId="0A4DCF22" w:rsidR="007A1B8B" w:rsidRDefault="007A1B8B" w:rsidP="003A4FB2">
    <w:pPr>
      <w:pStyle w:val="Nagwek"/>
      <w:tabs>
        <w:tab w:val="left" w:pos="6792"/>
      </w:tabs>
    </w:pPr>
  </w:p>
  <w:p w14:paraId="661008A4" w14:textId="77777777" w:rsidR="007A1B8B" w:rsidRDefault="007A1B8B" w:rsidP="003A4FB2">
    <w:pPr>
      <w:pStyle w:val="Nagwek"/>
      <w:tabs>
        <w:tab w:val="left" w:pos="67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2404"/>
    <w:multiLevelType w:val="hybridMultilevel"/>
    <w:tmpl w:val="DFD80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25E7"/>
    <w:multiLevelType w:val="hybridMultilevel"/>
    <w:tmpl w:val="9D7AB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8D"/>
    <w:multiLevelType w:val="hybridMultilevel"/>
    <w:tmpl w:val="D33A0E6E"/>
    <w:lvl w:ilvl="0" w:tplc="DDF6E8D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285C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4CE2E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B8E6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8464C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E526E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44B0E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2CAE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0767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02FCA"/>
    <w:multiLevelType w:val="hybridMultilevel"/>
    <w:tmpl w:val="213A0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06F8"/>
    <w:multiLevelType w:val="hybridMultilevel"/>
    <w:tmpl w:val="091A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422A3"/>
    <w:multiLevelType w:val="hybridMultilevel"/>
    <w:tmpl w:val="C81C814C"/>
    <w:lvl w:ilvl="0" w:tplc="85FCB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4E4E"/>
    <w:multiLevelType w:val="hybridMultilevel"/>
    <w:tmpl w:val="E8A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54855">
    <w:abstractNumId w:val="6"/>
  </w:num>
  <w:num w:numId="2" w16cid:durableId="86467477">
    <w:abstractNumId w:val="4"/>
  </w:num>
  <w:num w:numId="3" w16cid:durableId="2144301456">
    <w:abstractNumId w:val="3"/>
  </w:num>
  <w:num w:numId="4" w16cid:durableId="843861946">
    <w:abstractNumId w:val="0"/>
  </w:num>
  <w:num w:numId="5" w16cid:durableId="759108074">
    <w:abstractNumId w:val="5"/>
  </w:num>
  <w:num w:numId="6" w16cid:durableId="1778057658">
    <w:abstractNumId w:val="1"/>
  </w:num>
  <w:num w:numId="7" w16cid:durableId="154579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B2"/>
    <w:rsid w:val="00002BF7"/>
    <w:rsid w:val="00025E49"/>
    <w:rsid w:val="00034DFB"/>
    <w:rsid w:val="00035C9E"/>
    <w:rsid w:val="0003615F"/>
    <w:rsid w:val="0004064E"/>
    <w:rsid w:val="00052C4D"/>
    <w:rsid w:val="00062A66"/>
    <w:rsid w:val="00064F9E"/>
    <w:rsid w:val="00067732"/>
    <w:rsid w:val="00067ED8"/>
    <w:rsid w:val="00071E9A"/>
    <w:rsid w:val="0008723B"/>
    <w:rsid w:val="00087CA0"/>
    <w:rsid w:val="0009217C"/>
    <w:rsid w:val="000A41E5"/>
    <w:rsid w:val="000B136B"/>
    <w:rsid w:val="000B21B2"/>
    <w:rsid w:val="000C0E27"/>
    <w:rsid w:val="000C734D"/>
    <w:rsid w:val="000D1C6C"/>
    <w:rsid w:val="000E0FB9"/>
    <w:rsid w:val="000E4BA2"/>
    <w:rsid w:val="00101B54"/>
    <w:rsid w:val="00105412"/>
    <w:rsid w:val="00105FB5"/>
    <w:rsid w:val="00106DE6"/>
    <w:rsid w:val="001105DD"/>
    <w:rsid w:val="00111FC7"/>
    <w:rsid w:val="0011351C"/>
    <w:rsid w:val="001144F2"/>
    <w:rsid w:val="00114DD2"/>
    <w:rsid w:val="00123B5A"/>
    <w:rsid w:val="001241FC"/>
    <w:rsid w:val="00127E1E"/>
    <w:rsid w:val="00145387"/>
    <w:rsid w:val="00150D53"/>
    <w:rsid w:val="00167969"/>
    <w:rsid w:val="00167F57"/>
    <w:rsid w:val="001A5C39"/>
    <w:rsid w:val="001A783C"/>
    <w:rsid w:val="001B689E"/>
    <w:rsid w:val="001D200E"/>
    <w:rsid w:val="001D2FA4"/>
    <w:rsid w:val="001E5DA0"/>
    <w:rsid w:val="001E6D8D"/>
    <w:rsid w:val="001F3087"/>
    <w:rsid w:val="001F4B18"/>
    <w:rsid w:val="001F5824"/>
    <w:rsid w:val="0021152B"/>
    <w:rsid w:val="00211872"/>
    <w:rsid w:val="0021474D"/>
    <w:rsid w:val="00223F38"/>
    <w:rsid w:val="002272EA"/>
    <w:rsid w:val="002532F8"/>
    <w:rsid w:val="002569E2"/>
    <w:rsid w:val="002676CA"/>
    <w:rsid w:val="00272FC9"/>
    <w:rsid w:val="002867C9"/>
    <w:rsid w:val="002A2768"/>
    <w:rsid w:val="002A4B05"/>
    <w:rsid w:val="002B710D"/>
    <w:rsid w:val="002B7AE9"/>
    <w:rsid w:val="002C1D8E"/>
    <w:rsid w:val="002C2365"/>
    <w:rsid w:val="002C4371"/>
    <w:rsid w:val="002D1C7C"/>
    <w:rsid w:val="002D31FB"/>
    <w:rsid w:val="002D32FA"/>
    <w:rsid w:val="002D36ED"/>
    <w:rsid w:val="002E18E9"/>
    <w:rsid w:val="002F58AF"/>
    <w:rsid w:val="002F74DF"/>
    <w:rsid w:val="00304704"/>
    <w:rsid w:val="0030547C"/>
    <w:rsid w:val="003100B6"/>
    <w:rsid w:val="003125BC"/>
    <w:rsid w:val="0031276A"/>
    <w:rsid w:val="0031459C"/>
    <w:rsid w:val="0031575E"/>
    <w:rsid w:val="00320EA1"/>
    <w:rsid w:val="003212ED"/>
    <w:rsid w:val="003243B1"/>
    <w:rsid w:val="003250A4"/>
    <w:rsid w:val="00332029"/>
    <w:rsid w:val="003417BE"/>
    <w:rsid w:val="003505F7"/>
    <w:rsid w:val="00351324"/>
    <w:rsid w:val="003613F3"/>
    <w:rsid w:val="00367980"/>
    <w:rsid w:val="003741EC"/>
    <w:rsid w:val="0039112A"/>
    <w:rsid w:val="00395789"/>
    <w:rsid w:val="003A0C54"/>
    <w:rsid w:val="003A4FB2"/>
    <w:rsid w:val="003B53CA"/>
    <w:rsid w:val="003D1B58"/>
    <w:rsid w:val="003D707D"/>
    <w:rsid w:val="003D7869"/>
    <w:rsid w:val="003E5449"/>
    <w:rsid w:val="003E6DBB"/>
    <w:rsid w:val="003F47F8"/>
    <w:rsid w:val="003F527E"/>
    <w:rsid w:val="004000C2"/>
    <w:rsid w:val="00410940"/>
    <w:rsid w:val="00412DC9"/>
    <w:rsid w:val="00413526"/>
    <w:rsid w:val="00421A78"/>
    <w:rsid w:val="00436F62"/>
    <w:rsid w:val="00442D2D"/>
    <w:rsid w:val="00444234"/>
    <w:rsid w:val="0045066E"/>
    <w:rsid w:val="0045518F"/>
    <w:rsid w:val="00455E22"/>
    <w:rsid w:val="00461A14"/>
    <w:rsid w:val="00467061"/>
    <w:rsid w:val="0046773F"/>
    <w:rsid w:val="00471E45"/>
    <w:rsid w:val="00472FD4"/>
    <w:rsid w:val="0047694D"/>
    <w:rsid w:val="00492E5C"/>
    <w:rsid w:val="004945E4"/>
    <w:rsid w:val="004A3A82"/>
    <w:rsid w:val="004A6DA6"/>
    <w:rsid w:val="004A78EC"/>
    <w:rsid w:val="004B2CCD"/>
    <w:rsid w:val="004C33B0"/>
    <w:rsid w:val="004C4A3D"/>
    <w:rsid w:val="004C4B96"/>
    <w:rsid w:val="004D7725"/>
    <w:rsid w:val="004E3900"/>
    <w:rsid w:val="00502C90"/>
    <w:rsid w:val="00503911"/>
    <w:rsid w:val="00513383"/>
    <w:rsid w:val="005252A3"/>
    <w:rsid w:val="00531B6D"/>
    <w:rsid w:val="00536CCC"/>
    <w:rsid w:val="00543FA4"/>
    <w:rsid w:val="005453C5"/>
    <w:rsid w:val="0055622E"/>
    <w:rsid w:val="00564DC3"/>
    <w:rsid w:val="00566986"/>
    <w:rsid w:val="0056762B"/>
    <w:rsid w:val="0056774D"/>
    <w:rsid w:val="0057165B"/>
    <w:rsid w:val="0057223C"/>
    <w:rsid w:val="00587FB7"/>
    <w:rsid w:val="00595591"/>
    <w:rsid w:val="00596304"/>
    <w:rsid w:val="005A653B"/>
    <w:rsid w:val="005B0753"/>
    <w:rsid w:val="005B4ED0"/>
    <w:rsid w:val="005C07ED"/>
    <w:rsid w:val="005C367D"/>
    <w:rsid w:val="005E0B18"/>
    <w:rsid w:val="005E0B20"/>
    <w:rsid w:val="005E47E7"/>
    <w:rsid w:val="005F0430"/>
    <w:rsid w:val="005F53DC"/>
    <w:rsid w:val="00600B5D"/>
    <w:rsid w:val="00617E45"/>
    <w:rsid w:val="0062494E"/>
    <w:rsid w:val="00631FA2"/>
    <w:rsid w:val="00637FCC"/>
    <w:rsid w:val="00640B2F"/>
    <w:rsid w:val="00647015"/>
    <w:rsid w:val="00647D21"/>
    <w:rsid w:val="00656EE7"/>
    <w:rsid w:val="006615C0"/>
    <w:rsid w:val="006711C6"/>
    <w:rsid w:val="00672703"/>
    <w:rsid w:val="006755AD"/>
    <w:rsid w:val="00683C83"/>
    <w:rsid w:val="00684607"/>
    <w:rsid w:val="006946B8"/>
    <w:rsid w:val="006A0196"/>
    <w:rsid w:val="006A78E7"/>
    <w:rsid w:val="006B018C"/>
    <w:rsid w:val="006B0644"/>
    <w:rsid w:val="006B12C8"/>
    <w:rsid w:val="006B41BC"/>
    <w:rsid w:val="006C75CA"/>
    <w:rsid w:val="006D433F"/>
    <w:rsid w:val="006D5C9D"/>
    <w:rsid w:val="006D7460"/>
    <w:rsid w:val="006F1351"/>
    <w:rsid w:val="006F535C"/>
    <w:rsid w:val="00704E53"/>
    <w:rsid w:val="00715043"/>
    <w:rsid w:val="00715A4B"/>
    <w:rsid w:val="00721480"/>
    <w:rsid w:val="00724449"/>
    <w:rsid w:val="0072518F"/>
    <w:rsid w:val="00732430"/>
    <w:rsid w:val="007368B5"/>
    <w:rsid w:val="00737F6B"/>
    <w:rsid w:val="007536CE"/>
    <w:rsid w:val="00754208"/>
    <w:rsid w:val="00761A9F"/>
    <w:rsid w:val="00766E5F"/>
    <w:rsid w:val="00766EE7"/>
    <w:rsid w:val="00781043"/>
    <w:rsid w:val="0078475D"/>
    <w:rsid w:val="007857A2"/>
    <w:rsid w:val="00787E8B"/>
    <w:rsid w:val="0079410B"/>
    <w:rsid w:val="007A181E"/>
    <w:rsid w:val="007A1B8B"/>
    <w:rsid w:val="007A1CEA"/>
    <w:rsid w:val="007A20F1"/>
    <w:rsid w:val="007B0C9D"/>
    <w:rsid w:val="007B3946"/>
    <w:rsid w:val="007B7951"/>
    <w:rsid w:val="007B7BFF"/>
    <w:rsid w:val="007C34EB"/>
    <w:rsid w:val="007C3892"/>
    <w:rsid w:val="007F0ADC"/>
    <w:rsid w:val="007F258B"/>
    <w:rsid w:val="007F43E5"/>
    <w:rsid w:val="008007D0"/>
    <w:rsid w:val="00801D9F"/>
    <w:rsid w:val="00810EA1"/>
    <w:rsid w:val="00811119"/>
    <w:rsid w:val="00816D6C"/>
    <w:rsid w:val="00820DE8"/>
    <w:rsid w:val="00843BCB"/>
    <w:rsid w:val="008519F0"/>
    <w:rsid w:val="00863A8A"/>
    <w:rsid w:val="00863F06"/>
    <w:rsid w:val="00865C6E"/>
    <w:rsid w:val="008758F0"/>
    <w:rsid w:val="00877AC8"/>
    <w:rsid w:val="00891A1D"/>
    <w:rsid w:val="00893DC8"/>
    <w:rsid w:val="008A3EDA"/>
    <w:rsid w:val="008A5B84"/>
    <w:rsid w:val="008D13C6"/>
    <w:rsid w:val="008E041D"/>
    <w:rsid w:val="008E609C"/>
    <w:rsid w:val="008F0492"/>
    <w:rsid w:val="008F55AD"/>
    <w:rsid w:val="00901B6F"/>
    <w:rsid w:val="00910B71"/>
    <w:rsid w:val="00910D12"/>
    <w:rsid w:val="009131FF"/>
    <w:rsid w:val="00914276"/>
    <w:rsid w:val="009143F9"/>
    <w:rsid w:val="00916B4D"/>
    <w:rsid w:val="00917D39"/>
    <w:rsid w:val="00930A9F"/>
    <w:rsid w:val="0093281D"/>
    <w:rsid w:val="009350EC"/>
    <w:rsid w:val="0094331C"/>
    <w:rsid w:val="009443DF"/>
    <w:rsid w:val="0094600E"/>
    <w:rsid w:val="00947F8C"/>
    <w:rsid w:val="00953BBE"/>
    <w:rsid w:val="00956697"/>
    <w:rsid w:val="009603DF"/>
    <w:rsid w:val="0099550E"/>
    <w:rsid w:val="009A00D9"/>
    <w:rsid w:val="009B2B52"/>
    <w:rsid w:val="009C1577"/>
    <w:rsid w:val="009C1F5F"/>
    <w:rsid w:val="009C21E6"/>
    <w:rsid w:val="009C4732"/>
    <w:rsid w:val="009C71CE"/>
    <w:rsid w:val="009D2BD2"/>
    <w:rsid w:val="009E368A"/>
    <w:rsid w:val="009E4304"/>
    <w:rsid w:val="009F0C69"/>
    <w:rsid w:val="009F2F30"/>
    <w:rsid w:val="009F37CC"/>
    <w:rsid w:val="00A0097D"/>
    <w:rsid w:val="00A01F6F"/>
    <w:rsid w:val="00A072D0"/>
    <w:rsid w:val="00A20225"/>
    <w:rsid w:val="00A34DC4"/>
    <w:rsid w:val="00A35AC9"/>
    <w:rsid w:val="00A513BD"/>
    <w:rsid w:val="00A53D24"/>
    <w:rsid w:val="00A54DD0"/>
    <w:rsid w:val="00A64613"/>
    <w:rsid w:val="00A64C71"/>
    <w:rsid w:val="00A64CE7"/>
    <w:rsid w:val="00A65326"/>
    <w:rsid w:val="00A66E9F"/>
    <w:rsid w:val="00A7690A"/>
    <w:rsid w:val="00A84CDE"/>
    <w:rsid w:val="00A92410"/>
    <w:rsid w:val="00A92C87"/>
    <w:rsid w:val="00A9354C"/>
    <w:rsid w:val="00A9497D"/>
    <w:rsid w:val="00AA275B"/>
    <w:rsid w:val="00AB03EB"/>
    <w:rsid w:val="00AB2285"/>
    <w:rsid w:val="00AC1B2F"/>
    <w:rsid w:val="00AC4CCC"/>
    <w:rsid w:val="00AD1BB2"/>
    <w:rsid w:val="00AD4283"/>
    <w:rsid w:val="00AE2224"/>
    <w:rsid w:val="00AE2EBD"/>
    <w:rsid w:val="00AE4321"/>
    <w:rsid w:val="00AF77B9"/>
    <w:rsid w:val="00B00A02"/>
    <w:rsid w:val="00B01B83"/>
    <w:rsid w:val="00B02091"/>
    <w:rsid w:val="00B079CD"/>
    <w:rsid w:val="00B10D62"/>
    <w:rsid w:val="00B11281"/>
    <w:rsid w:val="00B31B33"/>
    <w:rsid w:val="00B4253D"/>
    <w:rsid w:val="00B427B4"/>
    <w:rsid w:val="00B44ED4"/>
    <w:rsid w:val="00B50F34"/>
    <w:rsid w:val="00B606C3"/>
    <w:rsid w:val="00B67066"/>
    <w:rsid w:val="00B706F0"/>
    <w:rsid w:val="00B721CB"/>
    <w:rsid w:val="00B728C0"/>
    <w:rsid w:val="00B80AF6"/>
    <w:rsid w:val="00B826F2"/>
    <w:rsid w:val="00B84BB2"/>
    <w:rsid w:val="00B907E3"/>
    <w:rsid w:val="00BA6BF6"/>
    <w:rsid w:val="00BD5C4B"/>
    <w:rsid w:val="00BD6762"/>
    <w:rsid w:val="00BE4041"/>
    <w:rsid w:val="00C02399"/>
    <w:rsid w:val="00C03F0D"/>
    <w:rsid w:val="00C17C78"/>
    <w:rsid w:val="00C23D30"/>
    <w:rsid w:val="00C27205"/>
    <w:rsid w:val="00C340D7"/>
    <w:rsid w:val="00C34A59"/>
    <w:rsid w:val="00C356BD"/>
    <w:rsid w:val="00C35777"/>
    <w:rsid w:val="00C35C82"/>
    <w:rsid w:val="00C42843"/>
    <w:rsid w:val="00C438E3"/>
    <w:rsid w:val="00C441A8"/>
    <w:rsid w:val="00C4452C"/>
    <w:rsid w:val="00C44562"/>
    <w:rsid w:val="00C46B50"/>
    <w:rsid w:val="00C4704E"/>
    <w:rsid w:val="00C56382"/>
    <w:rsid w:val="00C57C65"/>
    <w:rsid w:val="00C65A50"/>
    <w:rsid w:val="00C66DB4"/>
    <w:rsid w:val="00C72418"/>
    <w:rsid w:val="00C72D9B"/>
    <w:rsid w:val="00C73A55"/>
    <w:rsid w:val="00C74672"/>
    <w:rsid w:val="00C8025C"/>
    <w:rsid w:val="00C81080"/>
    <w:rsid w:val="00C974B8"/>
    <w:rsid w:val="00CA2D4F"/>
    <w:rsid w:val="00CA6C86"/>
    <w:rsid w:val="00CB7F50"/>
    <w:rsid w:val="00CC0062"/>
    <w:rsid w:val="00CC259B"/>
    <w:rsid w:val="00CD303C"/>
    <w:rsid w:val="00CE148B"/>
    <w:rsid w:val="00CE2C7D"/>
    <w:rsid w:val="00CE5556"/>
    <w:rsid w:val="00CE5C2F"/>
    <w:rsid w:val="00CF3AC8"/>
    <w:rsid w:val="00CF5EFE"/>
    <w:rsid w:val="00D06A18"/>
    <w:rsid w:val="00D24158"/>
    <w:rsid w:val="00D24712"/>
    <w:rsid w:val="00D26019"/>
    <w:rsid w:val="00D340CB"/>
    <w:rsid w:val="00D347E4"/>
    <w:rsid w:val="00D43D36"/>
    <w:rsid w:val="00D477A1"/>
    <w:rsid w:val="00D506F8"/>
    <w:rsid w:val="00D55639"/>
    <w:rsid w:val="00D61812"/>
    <w:rsid w:val="00D62A86"/>
    <w:rsid w:val="00D65C94"/>
    <w:rsid w:val="00D75751"/>
    <w:rsid w:val="00D874FF"/>
    <w:rsid w:val="00D91CB1"/>
    <w:rsid w:val="00D9491E"/>
    <w:rsid w:val="00DA4D76"/>
    <w:rsid w:val="00DA5499"/>
    <w:rsid w:val="00DB5478"/>
    <w:rsid w:val="00DD3DDE"/>
    <w:rsid w:val="00DE5D9B"/>
    <w:rsid w:val="00DE5E1E"/>
    <w:rsid w:val="00E070E8"/>
    <w:rsid w:val="00E10AAD"/>
    <w:rsid w:val="00E272CC"/>
    <w:rsid w:val="00E344B4"/>
    <w:rsid w:val="00E42A55"/>
    <w:rsid w:val="00E42B5E"/>
    <w:rsid w:val="00E6020C"/>
    <w:rsid w:val="00E60354"/>
    <w:rsid w:val="00E65B14"/>
    <w:rsid w:val="00E70025"/>
    <w:rsid w:val="00E73480"/>
    <w:rsid w:val="00E73A84"/>
    <w:rsid w:val="00E81BBD"/>
    <w:rsid w:val="00EA1DAB"/>
    <w:rsid w:val="00EB3695"/>
    <w:rsid w:val="00EC57E8"/>
    <w:rsid w:val="00EC607C"/>
    <w:rsid w:val="00ED336C"/>
    <w:rsid w:val="00ED45C4"/>
    <w:rsid w:val="00EE06FF"/>
    <w:rsid w:val="00EE7272"/>
    <w:rsid w:val="00EF4E3F"/>
    <w:rsid w:val="00EF5950"/>
    <w:rsid w:val="00F01F44"/>
    <w:rsid w:val="00F071D5"/>
    <w:rsid w:val="00F1467A"/>
    <w:rsid w:val="00F25684"/>
    <w:rsid w:val="00F42687"/>
    <w:rsid w:val="00F43936"/>
    <w:rsid w:val="00F45464"/>
    <w:rsid w:val="00F556E3"/>
    <w:rsid w:val="00F64DD1"/>
    <w:rsid w:val="00F7077B"/>
    <w:rsid w:val="00F7190E"/>
    <w:rsid w:val="00F723DC"/>
    <w:rsid w:val="00F73317"/>
    <w:rsid w:val="00F73CD8"/>
    <w:rsid w:val="00F83814"/>
    <w:rsid w:val="00F85195"/>
    <w:rsid w:val="00F901B4"/>
    <w:rsid w:val="00F90E2D"/>
    <w:rsid w:val="00F91772"/>
    <w:rsid w:val="00F918D9"/>
    <w:rsid w:val="00F9692E"/>
    <w:rsid w:val="00FA7163"/>
    <w:rsid w:val="00FB00B6"/>
    <w:rsid w:val="00FB0F55"/>
    <w:rsid w:val="00FB28DB"/>
    <w:rsid w:val="00FD3308"/>
    <w:rsid w:val="00FD4CE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2FA0B"/>
  <w15:chartTrackingRefBased/>
  <w15:docId w15:val="{7542416C-2528-40FA-98A6-8875414D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D12"/>
  </w:style>
  <w:style w:type="paragraph" w:styleId="Nagwek1">
    <w:name w:val="heading 1"/>
    <w:basedOn w:val="Normalny"/>
    <w:next w:val="Normalny"/>
    <w:link w:val="Nagwek1Znak"/>
    <w:uiPriority w:val="9"/>
    <w:qFormat/>
    <w:rsid w:val="005C07E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B2"/>
  </w:style>
  <w:style w:type="paragraph" w:styleId="Stopka">
    <w:name w:val="footer"/>
    <w:basedOn w:val="Normalny"/>
    <w:link w:val="StopkaZnak"/>
    <w:uiPriority w:val="99"/>
    <w:unhideWhenUsed/>
    <w:rsid w:val="003A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FB2"/>
  </w:style>
  <w:style w:type="character" w:styleId="Odwoaniedokomentarza">
    <w:name w:val="annotation reference"/>
    <w:basedOn w:val="Domylnaczcionkaakapitu"/>
    <w:uiPriority w:val="99"/>
    <w:semiHidden/>
    <w:unhideWhenUsed/>
    <w:rsid w:val="003A4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FB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55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7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7E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F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7A1B8B"/>
    <w:pPr>
      <w:suppressAutoHyphens/>
      <w:spacing w:after="200" w:line="276" w:lineRule="auto"/>
      <w:ind w:left="720"/>
    </w:pPr>
    <w:rPr>
      <w:rFonts w:ascii="Calibri" w:eastAsia="SimSun" w:hAnsi="Calibri" w:cs="font114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5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1FA2"/>
    <w:rPr>
      <w:b/>
      <w:bCs/>
    </w:rPr>
  </w:style>
  <w:style w:type="paragraph" w:styleId="Poprawka">
    <w:name w:val="Revision"/>
    <w:hidden/>
    <w:uiPriority w:val="99"/>
    <w:semiHidden/>
    <w:rsid w:val="001144F2"/>
    <w:pPr>
      <w:spacing w:after="0" w:line="240" w:lineRule="auto"/>
    </w:pPr>
  </w:style>
  <w:style w:type="paragraph" w:customStyle="1" w:styleId="Pa0">
    <w:name w:val="Pa0"/>
    <w:basedOn w:val="Normalny"/>
    <w:next w:val="Normalny"/>
    <w:uiPriority w:val="99"/>
    <w:rsid w:val="004E3900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7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1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EA2A-4CFB-4758-9030-6AAF8980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8228</Characters>
  <Application>Microsoft Office Word</Application>
  <DocSecurity>0</DocSecurity>
  <Lines>132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Gajo</cp:lastModifiedBy>
  <cp:revision>2</cp:revision>
  <cp:lastPrinted>2022-08-08T07:31:00Z</cp:lastPrinted>
  <dcterms:created xsi:type="dcterms:W3CDTF">2022-08-09T15:39:00Z</dcterms:created>
  <dcterms:modified xsi:type="dcterms:W3CDTF">2022-08-09T15:39:00Z</dcterms:modified>
</cp:coreProperties>
</file>